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79DF" w14:textId="7D2A1EC4" w:rsidR="00246E7B" w:rsidRPr="002C398E" w:rsidRDefault="00B460B7" w:rsidP="007216C2">
      <w:pPr>
        <w:spacing w:line="276" w:lineRule="auto"/>
        <w:ind w:left="720"/>
        <w:rPr>
          <w:b/>
          <w:bCs/>
        </w:rPr>
      </w:pPr>
      <w:r w:rsidRPr="002C398E">
        <w:rPr>
          <w:noProof/>
        </w:rPr>
        <w:drawing>
          <wp:anchor distT="0" distB="0" distL="114300" distR="114300" simplePos="0" relativeHeight="251658240" behindDoc="0" locked="0" layoutInCell="1" allowOverlap="1" wp14:anchorId="4176CB71" wp14:editId="254B8E7C">
            <wp:simplePos x="0" y="0"/>
            <wp:positionH relativeFrom="margin">
              <wp:posOffset>-153035</wp:posOffset>
            </wp:positionH>
            <wp:positionV relativeFrom="page">
              <wp:posOffset>281940</wp:posOffset>
            </wp:positionV>
            <wp:extent cx="1257300" cy="14014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ED5BE" w14:textId="77777777" w:rsidR="00B460B7" w:rsidRPr="002C398E" w:rsidRDefault="00B460B7" w:rsidP="002D5D8E">
      <w:pPr>
        <w:spacing w:line="276" w:lineRule="auto"/>
      </w:pPr>
    </w:p>
    <w:p w14:paraId="21F96AE4" w14:textId="77777777" w:rsidR="00B460B7" w:rsidRPr="002C398E" w:rsidRDefault="00B460B7" w:rsidP="002D5D8E">
      <w:pPr>
        <w:spacing w:line="276" w:lineRule="auto"/>
      </w:pPr>
    </w:p>
    <w:p w14:paraId="5A371352" w14:textId="77777777" w:rsidR="00B460B7" w:rsidRPr="002C398E" w:rsidRDefault="00B460B7" w:rsidP="002D5D8E">
      <w:pPr>
        <w:spacing w:line="276" w:lineRule="auto"/>
      </w:pPr>
    </w:p>
    <w:p w14:paraId="5AF40631" w14:textId="77777777" w:rsidR="00B460B7" w:rsidRPr="002C398E" w:rsidRDefault="00B460B7" w:rsidP="002D5D8E">
      <w:pPr>
        <w:spacing w:line="276" w:lineRule="auto"/>
      </w:pPr>
    </w:p>
    <w:p w14:paraId="570D1959" w14:textId="2673116E" w:rsidR="00B460B7" w:rsidRPr="002C398E" w:rsidRDefault="003C1E80" w:rsidP="002D5D8E">
      <w:pPr>
        <w:spacing w:line="276" w:lineRule="auto"/>
        <w:rPr>
          <w:sz w:val="22"/>
          <w:szCs w:val="22"/>
        </w:rPr>
      </w:pPr>
      <w:r w:rsidRPr="002C398E">
        <w:rPr>
          <w:sz w:val="22"/>
          <w:szCs w:val="22"/>
        </w:rPr>
        <w:t>MATERIAŁ PRASOWY</w:t>
      </w:r>
    </w:p>
    <w:p w14:paraId="03BF0BCA" w14:textId="044208C7" w:rsidR="00B460B7" w:rsidRPr="002C398E" w:rsidRDefault="003C1E80" w:rsidP="003C1E80">
      <w:pPr>
        <w:spacing w:line="276" w:lineRule="auto"/>
        <w:jc w:val="right"/>
        <w:rPr>
          <w:sz w:val="22"/>
          <w:szCs w:val="22"/>
        </w:rPr>
      </w:pPr>
      <w:r w:rsidRPr="002C398E">
        <w:rPr>
          <w:sz w:val="22"/>
          <w:szCs w:val="22"/>
        </w:rPr>
        <w:t xml:space="preserve">Warszawa, dn. </w:t>
      </w:r>
      <w:r w:rsidR="00AB58F2">
        <w:rPr>
          <w:sz w:val="22"/>
          <w:szCs w:val="22"/>
        </w:rPr>
        <w:t>22</w:t>
      </w:r>
      <w:r w:rsidRPr="002C398E">
        <w:rPr>
          <w:sz w:val="22"/>
          <w:szCs w:val="22"/>
        </w:rPr>
        <w:t>.06.2020</w:t>
      </w:r>
    </w:p>
    <w:p w14:paraId="05C8DFF7" w14:textId="77777777" w:rsidR="003C1E80" w:rsidRPr="002C398E" w:rsidRDefault="003C1E80" w:rsidP="003C1E80">
      <w:pPr>
        <w:spacing w:line="276" w:lineRule="auto"/>
        <w:jc w:val="right"/>
      </w:pPr>
    </w:p>
    <w:p w14:paraId="099EFCC8" w14:textId="77777777" w:rsidR="00B460B7" w:rsidRPr="002C398E" w:rsidRDefault="00B460B7" w:rsidP="002D5D8E">
      <w:pPr>
        <w:spacing w:line="276" w:lineRule="auto"/>
      </w:pPr>
    </w:p>
    <w:p w14:paraId="416A5CFB" w14:textId="77777777" w:rsidR="00B460B7" w:rsidRPr="002C398E" w:rsidRDefault="00B460B7" w:rsidP="002D5D8E">
      <w:pPr>
        <w:spacing w:line="276" w:lineRule="auto"/>
      </w:pPr>
    </w:p>
    <w:p w14:paraId="53E4129F" w14:textId="77777777" w:rsidR="00714EDC" w:rsidRPr="002C398E" w:rsidRDefault="00714EDC" w:rsidP="002D5D8E">
      <w:pPr>
        <w:spacing w:line="276" w:lineRule="auto"/>
      </w:pPr>
    </w:p>
    <w:p w14:paraId="11D066C8" w14:textId="7B0B3309" w:rsidR="009A7743" w:rsidRPr="002C398E" w:rsidRDefault="0029722D" w:rsidP="002D5D8E">
      <w:pPr>
        <w:spacing w:line="276" w:lineRule="auto"/>
        <w:rPr>
          <w:b/>
          <w:bCs/>
          <w:sz w:val="32"/>
          <w:szCs w:val="32"/>
        </w:rPr>
      </w:pPr>
      <w:r w:rsidRPr="002C398E">
        <w:rPr>
          <w:b/>
          <w:bCs/>
          <w:sz w:val="32"/>
          <w:szCs w:val="32"/>
        </w:rPr>
        <w:t>Naj</w:t>
      </w:r>
      <w:r w:rsidR="00010680" w:rsidRPr="002C398E">
        <w:rPr>
          <w:b/>
          <w:bCs/>
          <w:sz w:val="32"/>
          <w:szCs w:val="32"/>
        </w:rPr>
        <w:t>efekt</w:t>
      </w:r>
      <w:r w:rsidR="00B37A02" w:rsidRPr="002C398E">
        <w:rPr>
          <w:b/>
          <w:bCs/>
          <w:sz w:val="32"/>
          <w:szCs w:val="32"/>
        </w:rPr>
        <w:t xml:space="preserve">ywniejsze </w:t>
      </w:r>
      <w:r w:rsidR="0051479F" w:rsidRPr="002C398E">
        <w:rPr>
          <w:b/>
          <w:bCs/>
          <w:sz w:val="32"/>
          <w:szCs w:val="32"/>
        </w:rPr>
        <w:t xml:space="preserve">opcje </w:t>
      </w:r>
      <w:r w:rsidR="00B37A02" w:rsidRPr="002C398E">
        <w:rPr>
          <w:b/>
          <w:bCs/>
          <w:sz w:val="32"/>
          <w:szCs w:val="32"/>
        </w:rPr>
        <w:t xml:space="preserve">inwestycje </w:t>
      </w:r>
      <w:r w:rsidR="008B201F" w:rsidRPr="002C398E">
        <w:rPr>
          <w:b/>
          <w:bCs/>
          <w:sz w:val="32"/>
          <w:szCs w:val="32"/>
        </w:rPr>
        <w:t>na rynku</w:t>
      </w:r>
      <w:r w:rsidR="00B37A02" w:rsidRPr="002C398E">
        <w:rPr>
          <w:b/>
          <w:bCs/>
          <w:sz w:val="32"/>
          <w:szCs w:val="32"/>
        </w:rPr>
        <w:t xml:space="preserve"> n</w:t>
      </w:r>
      <w:r w:rsidRPr="002C398E">
        <w:rPr>
          <w:b/>
          <w:bCs/>
          <w:sz w:val="32"/>
          <w:szCs w:val="32"/>
        </w:rPr>
        <w:t>ieruchomości</w:t>
      </w:r>
      <w:r w:rsidR="009A7743" w:rsidRPr="002C398E">
        <w:rPr>
          <w:b/>
          <w:bCs/>
          <w:sz w:val="32"/>
          <w:szCs w:val="32"/>
        </w:rPr>
        <w:t xml:space="preserve"> </w:t>
      </w:r>
    </w:p>
    <w:p w14:paraId="409E20CF" w14:textId="77777777" w:rsidR="009A7743" w:rsidRPr="002C398E" w:rsidRDefault="009A7743" w:rsidP="002D5D8E">
      <w:pPr>
        <w:spacing w:line="276" w:lineRule="auto"/>
      </w:pPr>
    </w:p>
    <w:p w14:paraId="4C7A7939" w14:textId="77777777" w:rsidR="009A7743" w:rsidRPr="002C398E" w:rsidRDefault="009A7743" w:rsidP="002D5D8E">
      <w:pPr>
        <w:spacing w:line="276" w:lineRule="auto"/>
      </w:pPr>
    </w:p>
    <w:p w14:paraId="1B667730" w14:textId="77777777" w:rsidR="00D947C9" w:rsidRPr="002C398E" w:rsidRDefault="00D947C9" w:rsidP="002D5D8E">
      <w:pPr>
        <w:spacing w:line="276" w:lineRule="auto"/>
        <w:rPr>
          <w:b/>
          <w:bCs/>
        </w:rPr>
      </w:pPr>
    </w:p>
    <w:p w14:paraId="7C4BECB3" w14:textId="101E7917" w:rsidR="00CE631C" w:rsidRPr="002C398E" w:rsidRDefault="007D7714" w:rsidP="002D5D8E">
      <w:pPr>
        <w:spacing w:line="276" w:lineRule="auto"/>
      </w:pPr>
      <w:r w:rsidRPr="002C398E">
        <w:t xml:space="preserve">Autor: Agata </w:t>
      </w:r>
      <w:r w:rsidR="00D947C9" w:rsidRPr="002C398E">
        <w:t xml:space="preserve">Karolina </w:t>
      </w:r>
      <w:r w:rsidRPr="002C398E">
        <w:t>Lasota</w:t>
      </w:r>
      <w:r w:rsidR="00CE631C" w:rsidRPr="002C398E">
        <w:t xml:space="preserve">, </w:t>
      </w:r>
      <w:r w:rsidR="00D947C9" w:rsidRPr="002C398E">
        <w:t>dyrektor zarządzająca</w:t>
      </w:r>
      <w:r w:rsidR="003D2367">
        <w:t xml:space="preserve"> w</w:t>
      </w:r>
      <w:r w:rsidR="00D947C9" w:rsidRPr="002C398E">
        <w:t xml:space="preserve"> LBC Invest</w:t>
      </w:r>
    </w:p>
    <w:p w14:paraId="1CAEA5A0" w14:textId="77777777" w:rsidR="00CE631C" w:rsidRPr="002C398E" w:rsidRDefault="00CE631C" w:rsidP="002D5D8E">
      <w:pPr>
        <w:spacing w:line="276" w:lineRule="auto"/>
      </w:pPr>
    </w:p>
    <w:p w14:paraId="2B4F0F56" w14:textId="77777777" w:rsidR="00B1517D" w:rsidRPr="002C398E" w:rsidRDefault="00B1517D" w:rsidP="002D5D8E">
      <w:pPr>
        <w:spacing w:line="276" w:lineRule="auto"/>
      </w:pPr>
    </w:p>
    <w:p w14:paraId="0EAA2BFF" w14:textId="36D5E8B7" w:rsidR="00056FEF" w:rsidRPr="002C398E" w:rsidRDefault="00434A60" w:rsidP="002D5D8E">
      <w:pPr>
        <w:spacing w:line="276" w:lineRule="auto"/>
        <w:rPr>
          <w:b/>
          <w:bCs/>
        </w:rPr>
      </w:pPr>
      <w:r w:rsidRPr="002C398E">
        <w:rPr>
          <w:b/>
          <w:bCs/>
        </w:rPr>
        <w:t xml:space="preserve">Czy nieruchomości to dziś dobry kierunek inwestycyjny? </w:t>
      </w:r>
      <w:r w:rsidR="00056FEF" w:rsidRPr="002C398E">
        <w:rPr>
          <w:b/>
          <w:bCs/>
        </w:rPr>
        <w:t xml:space="preserve">Jak </w:t>
      </w:r>
      <w:r w:rsidR="0060595B" w:rsidRPr="002C398E">
        <w:rPr>
          <w:b/>
          <w:bCs/>
        </w:rPr>
        <w:t xml:space="preserve">korzystnie i </w:t>
      </w:r>
      <w:r w:rsidR="005444BA" w:rsidRPr="002C398E">
        <w:rPr>
          <w:b/>
          <w:bCs/>
        </w:rPr>
        <w:t>naj</w:t>
      </w:r>
      <w:r w:rsidR="00056FEF" w:rsidRPr="002C398E">
        <w:rPr>
          <w:b/>
          <w:bCs/>
        </w:rPr>
        <w:t>bezpiecznie</w:t>
      </w:r>
      <w:r w:rsidR="005444BA" w:rsidRPr="002C398E">
        <w:rPr>
          <w:b/>
          <w:bCs/>
        </w:rPr>
        <w:t>j</w:t>
      </w:r>
      <w:r w:rsidR="0060595B" w:rsidRPr="002C398E">
        <w:rPr>
          <w:b/>
          <w:bCs/>
        </w:rPr>
        <w:t xml:space="preserve"> </w:t>
      </w:r>
      <w:r w:rsidR="00F526FC" w:rsidRPr="002C398E">
        <w:rPr>
          <w:b/>
          <w:bCs/>
        </w:rPr>
        <w:t>u</w:t>
      </w:r>
      <w:r w:rsidR="00056FEF" w:rsidRPr="002C398E">
        <w:rPr>
          <w:b/>
          <w:bCs/>
        </w:rPr>
        <w:t>lokować kapitał?</w:t>
      </w:r>
    </w:p>
    <w:p w14:paraId="7B71DA19" w14:textId="77777777" w:rsidR="00056FEF" w:rsidRPr="002C398E" w:rsidRDefault="00056FEF" w:rsidP="002D5D8E">
      <w:pPr>
        <w:spacing w:line="276" w:lineRule="auto"/>
      </w:pPr>
    </w:p>
    <w:p w14:paraId="6CBA3AD3" w14:textId="4C489C86" w:rsidR="00246E7B" w:rsidRPr="002C398E" w:rsidRDefault="003C2278" w:rsidP="002D5D8E">
      <w:pPr>
        <w:spacing w:line="276" w:lineRule="auto"/>
      </w:pPr>
      <w:r w:rsidRPr="002C398E">
        <w:t>Niespodzian</w:t>
      </w:r>
      <w:r w:rsidR="001E3F3D" w:rsidRPr="002C398E">
        <w:t xml:space="preserve">ka, jaką </w:t>
      </w:r>
      <w:r w:rsidR="005E47AE" w:rsidRPr="002C398E">
        <w:t xml:space="preserve">przygotował </w:t>
      </w:r>
      <w:r w:rsidR="00602746" w:rsidRPr="002C398E">
        <w:t xml:space="preserve">nam </w:t>
      </w:r>
      <w:r w:rsidR="005E47AE" w:rsidRPr="002C398E">
        <w:t>rok 2020</w:t>
      </w:r>
      <w:r w:rsidR="001E3F3D" w:rsidRPr="002C398E">
        <w:t xml:space="preserve"> z pewnością zmieni </w:t>
      </w:r>
      <w:r w:rsidR="00684BE5" w:rsidRPr="002C398E">
        <w:t xml:space="preserve">bardzo </w:t>
      </w:r>
      <w:r w:rsidR="001E3F3D" w:rsidRPr="002C398E">
        <w:t>dużo</w:t>
      </w:r>
      <w:r w:rsidR="00790266" w:rsidRPr="002C398E">
        <w:t xml:space="preserve"> w naszej rzeczywist</w:t>
      </w:r>
      <w:r w:rsidR="002B1C82" w:rsidRPr="002C398E">
        <w:t>ości</w:t>
      </w:r>
      <w:r w:rsidR="00684BE5" w:rsidRPr="002C398E">
        <w:t xml:space="preserve">. </w:t>
      </w:r>
      <w:r w:rsidR="00CF40D4" w:rsidRPr="002C398E">
        <w:t xml:space="preserve">Jak ciężko </w:t>
      </w:r>
      <w:r w:rsidR="00451A95" w:rsidRPr="002C398E">
        <w:t xml:space="preserve">zmiany </w:t>
      </w:r>
      <w:r w:rsidR="00CF40D4" w:rsidRPr="002C398E">
        <w:t>odchor</w:t>
      </w:r>
      <w:r w:rsidR="00664569" w:rsidRPr="002C398E">
        <w:t xml:space="preserve">ować będzie musiał rynek nieruchomości pokażą najbliższe miesiące. </w:t>
      </w:r>
      <w:r w:rsidR="005C3C13" w:rsidRPr="002C398E">
        <w:t>K</w:t>
      </w:r>
      <w:r w:rsidR="00B021E1" w:rsidRPr="002C398E">
        <w:t>ryzys wywołany COVID-19</w:t>
      </w:r>
      <w:r w:rsidR="00220482" w:rsidRPr="002C398E">
        <w:t xml:space="preserve"> </w:t>
      </w:r>
      <w:r w:rsidR="005C3C13" w:rsidRPr="002C398E">
        <w:t>wyhamował obserwowany od kilku lat</w:t>
      </w:r>
      <w:r w:rsidR="00D41AC0" w:rsidRPr="002C398E">
        <w:t xml:space="preserve"> </w:t>
      </w:r>
      <w:r w:rsidR="00050792" w:rsidRPr="002C398E">
        <w:t xml:space="preserve">w naszym kraju </w:t>
      </w:r>
      <w:r w:rsidR="00D41AC0" w:rsidRPr="002C398E">
        <w:t>wzrost cen</w:t>
      </w:r>
      <w:r w:rsidR="00050792" w:rsidRPr="002C398E">
        <w:t xml:space="preserve"> nieruchomości</w:t>
      </w:r>
      <w:r w:rsidR="00D41AC0" w:rsidRPr="002C398E">
        <w:t xml:space="preserve"> </w:t>
      </w:r>
      <w:r w:rsidR="00DA1B60" w:rsidRPr="002C398E">
        <w:t>i ostudził popyt</w:t>
      </w:r>
      <w:r w:rsidR="0072526A" w:rsidRPr="002C398E">
        <w:t xml:space="preserve">. Dla </w:t>
      </w:r>
      <w:r w:rsidR="00451A95" w:rsidRPr="002C398E">
        <w:t xml:space="preserve">graczy rynkowych </w:t>
      </w:r>
      <w:r w:rsidR="0072526A" w:rsidRPr="002C398E">
        <w:t xml:space="preserve">jest </w:t>
      </w:r>
      <w:r w:rsidR="00065F0B" w:rsidRPr="002C398E">
        <w:t xml:space="preserve">to </w:t>
      </w:r>
      <w:r w:rsidR="0072526A" w:rsidRPr="002C398E">
        <w:t xml:space="preserve">jednak </w:t>
      </w:r>
      <w:r w:rsidR="009472D3" w:rsidRPr="002C398E">
        <w:t xml:space="preserve">świetny </w:t>
      </w:r>
      <w:r w:rsidR="000260F4" w:rsidRPr="002C398E">
        <w:t xml:space="preserve">moment na realizację transakcji </w:t>
      </w:r>
      <w:r w:rsidR="00DC654D" w:rsidRPr="002C398E">
        <w:t>po</w:t>
      </w:r>
      <w:r w:rsidR="000260F4" w:rsidRPr="002C398E">
        <w:t xml:space="preserve"> okazyjnych cenach. </w:t>
      </w:r>
      <w:r w:rsidR="0074341A" w:rsidRPr="002C398E">
        <w:t>S</w:t>
      </w:r>
      <w:r w:rsidR="006C42E6" w:rsidRPr="002C398E">
        <w:t xml:space="preserve">łabe wyniki </w:t>
      </w:r>
      <w:r w:rsidR="006E0A44" w:rsidRPr="002C398E">
        <w:t xml:space="preserve">rynków </w:t>
      </w:r>
      <w:r w:rsidR="0075525A" w:rsidRPr="002C398E">
        <w:t xml:space="preserve">kapitałowych </w:t>
      </w:r>
      <w:r w:rsidR="006E0A44" w:rsidRPr="002C398E">
        <w:t xml:space="preserve">i </w:t>
      </w:r>
      <w:r w:rsidR="00837391" w:rsidRPr="002C398E">
        <w:t>obniż</w:t>
      </w:r>
      <w:r w:rsidR="009269E8" w:rsidRPr="002C398E">
        <w:t>enie</w:t>
      </w:r>
      <w:r w:rsidR="00837391" w:rsidRPr="002C398E">
        <w:t xml:space="preserve"> </w:t>
      </w:r>
      <w:r w:rsidR="00E839ED" w:rsidRPr="002C398E">
        <w:t xml:space="preserve">stóp procentowych </w:t>
      </w:r>
      <w:r w:rsidR="00817317" w:rsidRPr="002C398E">
        <w:t>do poziomu bliskie</w:t>
      </w:r>
      <w:r w:rsidR="00DB46F4" w:rsidRPr="002C398E">
        <w:t>go</w:t>
      </w:r>
      <w:r w:rsidR="00817317" w:rsidRPr="002C398E">
        <w:t xml:space="preserve"> zera</w:t>
      </w:r>
      <w:r w:rsidR="00E839ED" w:rsidRPr="002C398E">
        <w:t xml:space="preserve">, </w:t>
      </w:r>
      <w:r w:rsidR="0094367B" w:rsidRPr="002C398E">
        <w:t>decydujące o nierentowności lokat</w:t>
      </w:r>
      <w:r w:rsidR="000B2CB2">
        <w:t>,</w:t>
      </w:r>
      <w:r w:rsidR="001D4E5E" w:rsidRPr="002C398E">
        <w:t xml:space="preserve"> </w:t>
      </w:r>
      <w:r w:rsidR="001E6123" w:rsidRPr="002C398E">
        <w:t xml:space="preserve">zdają się tylko </w:t>
      </w:r>
      <w:r w:rsidR="0094741B" w:rsidRPr="002C398E">
        <w:t>potwierdza</w:t>
      </w:r>
      <w:r w:rsidR="001E6123" w:rsidRPr="002C398E">
        <w:t xml:space="preserve">ć, </w:t>
      </w:r>
      <w:r w:rsidR="0094741B" w:rsidRPr="002C398E">
        <w:t xml:space="preserve">że </w:t>
      </w:r>
      <w:r w:rsidR="001D4E5E" w:rsidRPr="002C398E">
        <w:t>to właśnie nieruchomości s</w:t>
      </w:r>
      <w:r w:rsidR="004969CD" w:rsidRPr="002C398E">
        <w:t xml:space="preserve">ą dziś </w:t>
      </w:r>
      <w:r w:rsidR="00507CC7" w:rsidRPr="002C398E">
        <w:t xml:space="preserve">najstabilniejszymi aktywami inwestycyjnymi. </w:t>
      </w:r>
      <w:r w:rsidR="00246E7B" w:rsidRPr="002C398E">
        <w:t xml:space="preserve"> </w:t>
      </w:r>
    </w:p>
    <w:p w14:paraId="3F6F9030" w14:textId="25D740F4" w:rsidR="00246E7B" w:rsidRPr="002C398E" w:rsidRDefault="00246E7B" w:rsidP="007216C2">
      <w:pPr>
        <w:spacing w:line="276" w:lineRule="auto"/>
        <w:rPr>
          <w:b/>
          <w:bCs/>
        </w:rPr>
      </w:pPr>
    </w:p>
    <w:p w14:paraId="2F5878A2" w14:textId="7018B996" w:rsidR="000033BA" w:rsidRPr="002C398E" w:rsidRDefault="000033BA" w:rsidP="00256A80">
      <w:pPr>
        <w:spacing w:line="276" w:lineRule="auto"/>
        <w:rPr>
          <w:b/>
          <w:bCs/>
        </w:rPr>
      </w:pPr>
      <w:r w:rsidRPr="002C398E">
        <w:rPr>
          <w:b/>
          <w:bCs/>
        </w:rPr>
        <w:t>Polowanie na okazje</w:t>
      </w:r>
    </w:p>
    <w:p w14:paraId="7F94AE6B" w14:textId="77777777" w:rsidR="000033BA" w:rsidRPr="002C398E" w:rsidRDefault="000033BA" w:rsidP="00256A80">
      <w:pPr>
        <w:spacing w:line="276" w:lineRule="auto"/>
        <w:rPr>
          <w:b/>
          <w:bCs/>
        </w:rPr>
      </w:pPr>
    </w:p>
    <w:p w14:paraId="15EB3B32" w14:textId="16939D17" w:rsidR="00CD2AF8" w:rsidRPr="002C398E" w:rsidRDefault="007814A1" w:rsidP="00256A80">
      <w:pPr>
        <w:spacing w:line="276" w:lineRule="auto"/>
      </w:pPr>
      <w:r w:rsidRPr="002C398E">
        <w:t xml:space="preserve">Już </w:t>
      </w:r>
      <w:r w:rsidR="004649B9" w:rsidRPr="002C398E">
        <w:t xml:space="preserve">w pierwszych dniach </w:t>
      </w:r>
      <w:proofErr w:type="spellStart"/>
      <w:r w:rsidR="0046247E" w:rsidRPr="002C398E">
        <w:t>lockdown</w:t>
      </w:r>
      <w:proofErr w:type="spellEnd"/>
      <w:r w:rsidR="0046247E" w:rsidRPr="002C398E">
        <w:t xml:space="preserve">-u </w:t>
      </w:r>
      <w:r w:rsidR="00787384" w:rsidRPr="002C398E">
        <w:t xml:space="preserve">aktywni byli </w:t>
      </w:r>
      <w:r w:rsidR="00AF6277" w:rsidRPr="002C398E">
        <w:t>inwestorzy oportunistyczni</w:t>
      </w:r>
      <w:r w:rsidR="00B52831" w:rsidRPr="002C398E">
        <w:t xml:space="preserve">, </w:t>
      </w:r>
      <w:r w:rsidR="00AF6277" w:rsidRPr="002C398E">
        <w:t>polujący na okazje</w:t>
      </w:r>
      <w:r w:rsidR="00EE2964" w:rsidRPr="002C398E">
        <w:t xml:space="preserve">. </w:t>
      </w:r>
      <w:r w:rsidR="006D34A4" w:rsidRPr="002C398E">
        <w:t xml:space="preserve">Na </w:t>
      </w:r>
      <w:r w:rsidR="007A6BA1" w:rsidRPr="002C398E">
        <w:t xml:space="preserve">wszystkich rynkach </w:t>
      </w:r>
      <w:r w:rsidR="002A656E" w:rsidRPr="002C398E">
        <w:t xml:space="preserve">światowych </w:t>
      </w:r>
      <w:r w:rsidR="00A85265" w:rsidRPr="002C398E">
        <w:t xml:space="preserve">bardzo </w:t>
      </w:r>
      <w:r w:rsidR="000B2CB2">
        <w:t xml:space="preserve">czujne </w:t>
      </w:r>
      <w:r w:rsidR="00AF6277" w:rsidRPr="002C398E">
        <w:t xml:space="preserve">są </w:t>
      </w:r>
      <w:r w:rsidR="00EE2964" w:rsidRPr="002C398E">
        <w:t xml:space="preserve">też </w:t>
      </w:r>
      <w:r w:rsidR="00AF6277" w:rsidRPr="002C398E">
        <w:t>fundusze inwestycyjne.</w:t>
      </w:r>
      <w:r w:rsidR="007A6BA1" w:rsidRPr="002C398E">
        <w:t xml:space="preserve"> Tropienie </w:t>
      </w:r>
      <w:r w:rsidR="00AF6277" w:rsidRPr="002C398E">
        <w:t>okaz</w:t>
      </w:r>
      <w:r w:rsidR="001C2720" w:rsidRPr="002C398E">
        <w:t xml:space="preserve">yjnych ofert, </w:t>
      </w:r>
      <w:r w:rsidR="00FF77CD" w:rsidRPr="002C398E">
        <w:t>zarówno wśród inwestorów indywidualnych</w:t>
      </w:r>
      <w:r w:rsidR="00F7356C" w:rsidRPr="002C398E">
        <w:t>,</w:t>
      </w:r>
      <w:r w:rsidR="00FF77CD" w:rsidRPr="002C398E">
        <w:t xml:space="preserve"> jak i instytucjonalnych</w:t>
      </w:r>
      <w:r w:rsidR="00851AC9" w:rsidRPr="002C398E">
        <w:t xml:space="preserve"> </w:t>
      </w:r>
      <w:r w:rsidR="00AF6277" w:rsidRPr="002C398E">
        <w:t xml:space="preserve">jest </w:t>
      </w:r>
      <w:r w:rsidR="00F72309" w:rsidRPr="002C398E">
        <w:t xml:space="preserve">bardzo </w:t>
      </w:r>
      <w:r w:rsidR="00851AC9" w:rsidRPr="002C398E">
        <w:t>widocz</w:t>
      </w:r>
      <w:r w:rsidR="004926CD" w:rsidRPr="002C398E">
        <w:t xml:space="preserve">ne, ale </w:t>
      </w:r>
      <w:r w:rsidR="002D3C15" w:rsidRPr="002C398E">
        <w:t xml:space="preserve">na rynku </w:t>
      </w:r>
      <w:r w:rsidR="00626BD0" w:rsidRPr="002C398E">
        <w:t xml:space="preserve">nie </w:t>
      </w:r>
      <w:r w:rsidR="004926CD" w:rsidRPr="002C398E">
        <w:t xml:space="preserve">ma jeszcze </w:t>
      </w:r>
      <w:r w:rsidR="00FF77CD" w:rsidRPr="002C398E">
        <w:t xml:space="preserve">spektakularnych </w:t>
      </w:r>
      <w:r w:rsidR="00586CB8" w:rsidRPr="002C398E">
        <w:t xml:space="preserve">przecen. </w:t>
      </w:r>
      <w:r w:rsidR="00921CF9" w:rsidRPr="002C398E">
        <w:t>C</w:t>
      </w:r>
      <w:r w:rsidR="00907415" w:rsidRPr="002C398E">
        <w:t xml:space="preserve">eny mieszkań deweloperskich zostały </w:t>
      </w:r>
      <w:r w:rsidR="000E6703" w:rsidRPr="002C398E">
        <w:t xml:space="preserve">jak dotąd </w:t>
      </w:r>
      <w:r w:rsidR="00921CF9" w:rsidRPr="002C398E">
        <w:t xml:space="preserve">jedynie </w:t>
      </w:r>
      <w:r w:rsidR="00EA1417" w:rsidRPr="002C398E">
        <w:t>delikatnie skorygowane</w:t>
      </w:r>
      <w:r w:rsidR="00C67A49" w:rsidRPr="002C398E">
        <w:t xml:space="preserve">. </w:t>
      </w:r>
    </w:p>
    <w:p w14:paraId="58C7854E" w14:textId="77777777" w:rsidR="00CD2AF8" w:rsidRPr="002C398E" w:rsidRDefault="00CD2AF8" w:rsidP="00256A80">
      <w:pPr>
        <w:spacing w:line="276" w:lineRule="auto"/>
      </w:pPr>
    </w:p>
    <w:p w14:paraId="77D7467E" w14:textId="762B6577" w:rsidR="008821B0" w:rsidRPr="002C398E" w:rsidRDefault="00A60C7B" w:rsidP="00256A80">
      <w:pPr>
        <w:spacing w:line="276" w:lineRule="auto"/>
      </w:pPr>
      <w:r w:rsidRPr="002C398E">
        <w:t>D</w:t>
      </w:r>
      <w:r w:rsidR="00974D48" w:rsidRPr="002C398E">
        <w:t>użej presji na obniżki</w:t>
      </w:r>
      <w:r w:rsidRPr="002C398E">
        <w:t xml:space="preserve"> nie ma</w:t>
      </w:r>
      <w:r w:rsidR="00974D48" w:rsidRPr="002C398E">
        <w:t>, bo</w:t>
      </w:r>
      <w:r w:rsidR="00F9379D" w:rsidRPr="002C398E">
        <w:t xml:space="preserve"> na rynku pierwotnym  </w:t>
      </w:r>
      <w:r w:rsidR="003B26D7" w:rsidRPr="002C398E">
        <w:t>mamy do czynienia z niską podażą</w:t>
      </w:r>
      <w:r w:rsidR="009E26F3" w:rsidRPr="002C398E">
        <w:t xml:space="preserve"> mieszkań</w:t>
      </w:r>
      <w:r w:rsidR="003F175E" w:rsidRPr="002C398E">
        <w:t xml:space="preserve">. </w:t>
      </w:r>
      <w:r w:rsidR="00C924D9" w:rsidRPr="002C398E">
        <w:t xml:space="preserve">Oferta będzie jeszcze topniała, </w:t>
      </w:r>
      <w:r w:rsidR="00DE6EAE" w:rsidRPr="002C398E">
        <w:t xml:space="preserve">bo </w:t>
      </w:r>
      <w:r w:rsidR="009E26F3" w:rsidRPr="002C398E">
        <w:t>deweloperzy</w:t>
      </w:r>
      <w:r w:rsidR="00E545FA" w:rsidRPr="002C398E">
        <w:t xml:space="preserve"> </w:t>
      </w:r>
      <w:r w:rsidR="000C0D58" w:rsidRPr="002C398E">
        <w:t>nie poszerzają oferty. W</w:t>
      </w:r>
      <w:r w:rsidR="008821B0" w:rsidRPr="002C398E">
        <w:t xml:space="preserve"> maju </w:t>
      </w:r>
      <w:r w:rsidR="00BE5F2C" w:rsidRPr="002C398E">
        <w:t>na rynek</w:t>
      </w:r>
      <w:r w:rsidR="008821B0" w:rsidRPr="002C398E">
        <w:t xml:space="preserve"> </w:t>
      </w:r>
      <w:r w:rsidR="0036763C" w:rsidRPr="002C398E">
        <w:t xml:space="preserve">weszło o </w:t>
      </w:r>
      <w:r w:rsidR="008821B0" w:rsidRPr="002C398E">
        <w:t xml:space="preserve">połowę mniej mieszkań niż zwykle. </w:t>
      </w:r>
      <w:r w:rsidR="0017123F" w:rsidRPr="002C398E">
        <w:t xml:space="preserve">Wyhamowania </w:t>
      </w:r>
      <w:r w:rsidR="00DD2FE3" w:rsidRPr="002C398E">
        <w:t xml:space="preserve">produkcji należało się spodziewać, ale </w:t>
      </w:r>
      <w:r w:rsidR="00D0368A" w:rsidRPr="002C398E">
        <w:t>skalę tego zjawiska trudno jeszcze przewidzieć</w:t>
      </w:r>
      <w:r w:rsidR="00556474" w:rsidRPr="002C398E">
        <w:t>,</w:t>
      </w:r>
      <w:r w:rsidR="00C32F1B" w:rsidRPr="002C398E">
        <w:t xml:space="preserve"> ponieważ </w:t>
      </w:r>
      <w:r w:rsidR="004C6255" w:rsidRPr="002C398E">
        <w:t>wp</w:t>
      </w:r>
      <w:r w:rsidR="00D0368A" w:rsidRPr="002C398E">
        <w:t xml:space="preserve">rowadzone </w:t>
      </w:r>
      <w:r w:rsidR="00162712" w:rsidRPr="002C398E">
        <w:t xml:space="preserve">teraz </w:t>
      </w:r>
      <w:r w:rsidR="00556474" w:rsidRPr="002C398E">
        <w:t>projekty</w:t>
      </w:r>
      <w:r w:rsidR="004C6255" w:rsidRPr="002C398E">
        <w:t xml:space="preserve"> </w:t>
      </w:r>
      <w:r w:rsidR="00162712" w:rsidRPr="002C398E">
        <w:t xml:space="preserve">były </w:t>
      </w:r>
      <w:r w:rsidR="004C6255" w:rsidRPr="002C398E">
        <w:t>już wcz</w:t>
      </w:r>
      <w:r w:rsidR="00556474" w:rsidRPr="002C398E">
        <w:t>eśniej</w:t>
      </w:r>
      <w:r w:rsidR="008F0057" w:rsidRPr="002C398E">
        <w:t xml:space="preserve"> </w:t>
      </w:r>
      <w:r w:rsidR="00556474" w:rsidRPr="002C398E">
        <w:t xml:space="preserve">przygotowane do </w:t>
      </w:r>
      <w:r w:rsidR="00856385" w:rsidRPr="002C398E">
        <w:t>budowy</w:t>
      </w:r>
      <w:r w:rsidR="00556474" w:rsidRPr="002C398E">
        <w:t xml:space="preserve">.  </w:t>
      </w:r>
    </w:p>
    <w:p w14:paraId="706B4C60" w14:textId="77777777" w:rsidR="008821B0" w:rsidRPr="002C398E" w:rsidRDefault="008821B0" w:rsidP="00256A80">
      <w:pPr>
        <w:spacing w:line="276" w:lineRule="auto"/>
      </w:pPr>
    </w:p>
    <w:p w14:paraId="42A8DC5B" w14:textId="7843E6A6" w:rsidR="00CC2C00" w:rsidRPr="002C398E" w:rsidRDefault="00A6119E" w:rsidP="00BF5C59">
      <w:pPr>
        <w:spacing w:line="276" w:lineRule="auto"/>
      </w:pPr>
      <w:r w:rsidRPr="002C398E">
        <w:lastRenderedPageBreak/>
        <w:t xml:space="preserve">Zamrożenie </w:t>
      </w:r>
      <w:r w:rsidR="003E0C13" w:rsidRPr="002C398E">
        <w:t>gospodar</w:t>
      </w:r>
      <w:r w:rsidR="00FF5E63" w:rsidRPr="002C398E">
        <w:t xml:space="preserve">ki </w:t>
      </w:r>
      <w:r w:rsidR="003E0C13" w:rsidRPr="002C398E">
        <w:t>nie zebrał</w:t>
      </w:r>
      <w:r w:rsidR="00FF5E63" w:rsidRPr="002C398E">
        <w:t>o</w:t>
      </w:r>
      <w:r w:rsidR="00306A99" w:rsidRPr="002C398E">
        <w:t xml:space="preserve"> jeszcze</w:t>
      </w:r>
      <w:r w:rsidR="003E0C13" w:rsidRPr="002C398E">
        <w:t xml:space="preserve"> największego żniwa</w:t>
      </w:r>
      <w:r w:rsidR="00E376A0" w:rsidRPr="002C398E">
        <w:t xml:space="preserve">, a jego echo odczuwalne będzie </w:t>
      </w:r>
      <w:r w:rsidR="008F0057" w:rsidRPr="002C398E">
        <w:t xml:space="preserve">przez </w:t>
      </w:r>
      <w:r w:rsidR="00E376A0" w:rsidRPr="002C398E">
        <w:t xml:space="preserve">wiele miesięcy i </w:t>
      </w:r>
      <w:r w:rsidR="003E1726" w:rsidRPr="002C398E">
        <w:t xml:space="preserve">duże </w:t>
      </w:r>
      <w:r w:rsidR="00E376A0" w:rsidRPr="002C398E">
        <w:t>o</w:t>
      </w:r>
      <w:r w:rsidR="00FF5E63" w:rsidRPr="002C398E">
        <w:t>kazje</w:t>
      </w:r>
      <w:r w:rsidR="003E1726" w:rsidRPr="002C398E">
        <w:t xml:space="preserve"> cenowe</w:t>
      </w:r>
      <w:r w:rsidR="00FF5E63" w:rsidRPr="002C398E">
        <w:t xml:space="preserve"> z pewnością</w:t>
      </w:r>
      <w:r w:rsidR="003E1726" w:rsidRPr="002C398E">
        <w:t xml:space="preserve"> będą się pojawiały. </w:t>
      </w:r>
      <w:r w:rsidR="000D11D6" w:rsidRPr="002C398E">
        <w:t xml:space="preserve">Jak </w:t>
      </w:r>
      <w:r w:rsidR="00A46B2B" w:rsidRPr="002C398E">
        <w:t>duże</w:t>
      </w:r>
      <w:r w:rsidR="006D4FFC" w:rsidRPr="002C398E">
        <w:t>? T</w:t>
      </w:r>
      <w:r w:rsidR="00A46B2B" w:rsidRPr="002C398E">
        <w:t>rudno</w:t>
      </w:r>
      <w:r w:rsidR="00CD5484" w:rsidRPr="002C398E">
        <w:t xml:space="preserve"> dziś</w:t>
      </w:r>
      <w:r w:rsidR="003E2BF2" w:rsidRPr="002C398E">
        <w:t xml:space="preserve"> powiedzieć</w:t>
      </w:r>
      <w:r w:rsidR="00A46B2B" w:rsidRPr="002C398E">
        <w:t>. Wszystko zależy od tego</w:t>
      </w:r>
      <w:r w:rsidR="003E2BF2" w:rsidRPr="002C398E">
        <w:t>, czy mamy do czynienia jedynie z krótkoterminow</w:t>
      </w:r>
      <w:r w:rsidR="00077746" w:rsidRPr="002C398E">
        <w:t xml:space="preserve">ym zastojem, czy </w:t>
      </w:r>
      <w:r w:rsidR="003E2BF2" w:rsidRPr="002C398E">
        <w:t xml:space="preserve">raczej dłuższym okresem spowolnienia. </w:t>
      </w:r>
      <w:r w:rsidR="0042450D" w:rsidRPr="002C398E">
        <w:t xml:space="preserve"> </w:t>
      </w:r>
    </w:p>
    <w:p w14:paraId="1D7405FC" w14:textId="07164913" w:rsidR="006937DC" w:rsidRPr="002C398E" w:rsidRDefault="006937DC" w:rsidP="00BF5C59">
      <w:pPr>
        <w:spacing w:line="276" w:lineRule="auto"/>
      </w:pPr>
    </w:p>
    <w:p w14:paraId="7CFE1E0A" w14:textId="50F905EB" w:rsidR="006937DC" w:rsidRPr="002C398E" w:rsidRDefault="000D27D2" w:rsidP="00BF5C59">
      <w:pPr>
        <w:spacing w:line="276" w:lineRule="auto"/>
        <w:rPr>
          <w:b/>
          <w:bCs/>
        </w:rPr>
      </w:pPr>
      <w:r w:rsidRPr="002C398E">
        <w:rPr>
          <w:b/>
          <w:bCs/>
        </w:rPr>
        <w:t xml:space="preserve">Luksusowe nieruchomości zamiast lokat i </w:t>
      </w:r>
      <w:r w:rsidR="00B15A87" w:rsidRPr="002C398E">
        <w:rPr>
          <w:b/>
          <w:bCs/>
        </w:rPr>
        <w:t>aktywów kapitałowych</w:t>
      </w:r>
    </w:p>
    <w:p w14:paraId="79AEDC2D" w14:textId="444193D9" w:rsidR="009C1089" w:rsidRPr="002C398E" w:rsidRDefault="009C1089" w:rsidP="00BF5C59">
      <w:pPr>
        <w:spacing w:line="276" w:lineRule="auto"/>
      </w:pPr>
    </w:p>
    <w:p w14:paraId="254C7B16" w14:textId="3177116A" w:rsidR="00AB72EB" w:rsidRPr="002C398E" w:rsidRDefault="00DB4819" w:rsidP="00194625">
      <w:pPr>
        <w:spacing w:line="276" w:lineRule="auto"/>
      </w:pPr>
      <w:r w:rsidRPr="002C398E">
        <w:t xml:space="preserve">Kapitał wycofywany dziś </w:t>
      </w:r>
      <w:r w:rsidR="009C1089" w:rsidRPr="002C398E">
        <w:t xml:space="preserve">masowo </w:t>
      </w:r>
      <w:r w:rsidR="00BD5F4C" w:rsidRPr="002C398E">
        <w:t xml:space="preserve">z </w:t>
      </w:r>
      <w:r w:rsidR="009C1089" w:rsidRPr="002C398E">
        <w:t>lokat bankow</w:t>
      </w:r>
      <w:r w:rsidR="00F30A12" w:rsidRPr="002C398E">
        <w:t xml:space="preserve">ych w dużej części trafia na rynek </w:t>
      </w:r>
      <w:r w:rsidR="009C1089" w:rsidRPr="002C398E">
        <w:t xml:space="preserve">nieruchomości </w:t>
      </w:r>
      <w:proofErr w:type="spellStart"/>
      <w:r w:rsidR="009C1089" w:rsidRPr="002C398E">
        <w:t>premium</w:t>
      </w:r>
      <w:proofErr w:type="spellEnd"/>
      <w:r w:rsidR="007F3AE6" w:rsidRPr="002C398E">
        <w:t>, któr</w:t>
      </w:r>
      <w:r w:rsidR="00523029" w:rsidRPr="002C398E">
        <w:t xml:space="preserve">y jest </w:t>
      </w:r>
      <w:r w:rsidR="003E1726" w:rsidRPr="002C398E">
        <w:t>najbardziej odporn</w:t>
      </w:r>
      <w:r w:rsidR="00523029" w:rsidRPr="002C398E">
        <w:t>y</w:t>
      </w:r>
      <w:r w:rsidR="003E1726" w:rsidRPr="002C398E">
        <w:t xml:space="preserve"> na kryzys</w:t>
      </w:r>
      <w:r w:rsidR="00357142" w:rsidRPr="002C398E">
        <w:t xml:space="preserve">. </w:t>
      </w:r>
      <w:r w:rsidR="007E2C6C" w:rsidRPr="002C398E">
        <w:t xml:space="preserve">W Polsce </w:t>
      </w:r>
      <w:r w:rsidR="009B27E4" w:rsidRPr="002C398E">
        <w:t xml:space="preserve">obiekty </w:t>
      </w:r>
      <w:r w:rsidR="00E90C8E" w:rsidRPr="002C398E">
        <w:t>tej klasy</w:t>
      </w:r>
      <w:r w:rsidR="00D3317F" w:rsidRPr="002C398E">
        <w:t xml:space="preserve"> pod względem standardu i </w:t>
      </w:r>
      <w:r w:rsidR="00C03F7D" w:rsidRPr="002C398E">
        <w:t xml:space="preserve">aranżacji </w:t>
      </w:r>
      <w:r w:rsidR="00E9508B" w:rsidRPr="002C398E">
        <w:t xml:space="preserve">nie ustępują </w:t>
      </w:r>
      <w:r w:rsidR="00C05ACC" w:rsidRPr="002C398E">
        <w:t xml:space="preserve">nieruchomościom </w:t>
      </w:r>
      <w:r w:rsidR="002A09A4" w:rsidRPr="002C398E">
        <w:t xml:space="preserve">plasowanym w tym segmencie </w:t>
      </w:r>
      <w:r w:rsidR="00D66075" w:rsidRPr="002C398E">
        <w:t>na świecie. Ich ceny są</w:t>
      </w:r>
      <w:r w:rsidR="00DD31C1" w:rsidRPr="002C398E">
        <w:t xml:space="preserve"> </w:t>
      </w:r>
      <w:r w:rsidR="00D66075" w:rsidRPr="002C398E">
        <w:t xml:space="preserve"> jednak znacznie niższe, co </w:t>
      </w:r>
      <w:r w:rsidR="00274066" w:rsidRPr="002C398E">
        <w:t xml:space="preserve">daje potencjał do wzrostu </w:t>
      </w:r>
      <w:r w:rsidR="003D36E0" w:rsidRPr="002C398E">
        <w:t xml:space="preserve">w przypadku najlepszych lokalizacji. </w:t>
      </w:r>
      <w:r w:rsidR="00DD31C1" w:rsidRPr="002C398E">
        <w:t>Luksus</w:t>
      </w:r>
      <w:r w:rsidR="0070510D" w:rsidRPr="002C398E">
        <w:t xml:space="preserve">owe </w:t>
      </w:r>
      <w:r w:rsidR="00A33449" w:rsidRPr="002C398E">
        <w:t>nieruchomości</w:t>
      </w:r>
      <w:r w:rsidR="00DD31C1" w:rsidRPr="002C398E">
        <w:t xml:space="preserve"> w </w:t>
      </w:r>
      <w:r w:rsidR="00C65B56" w:rsidRPr="002C398E">
        <w:t xml:space="preserve">naszym kraju </w:t>
      </w:r>
      <w:r w:rsidR="00A33449" w:rsidRPr="002C398E">
        <w:t xml:space="preserve">są </w:t>
      </w:r>
      <w:r w:rsidR="00DD31C1" w:rsidRPr="002C398E">
        <w:t>niemal dwukrotnie tańsz</w:t>
      </w:r>
      <w:r w:rsidR="00A33449" w:rsidRPr="002C398E">
        <w:t>e</w:t>
      </w:r>
      <w:r w:rsidR="00DD31C1" w:rsidRPr="002C398E">
        <w:t xml:space="preserve"> niż </w:t>
      </w:r>
      <w:r w:rsidR="00F6656F" w:rsidRPr="002C398E">
        <w:t xml:space="preserve">w </w:t>
      </w:r>
      <w:r w:rsidR="00DD31C1" w:rsidRPr="002C398E">
        <w:t>Nowym Jorku, czy Londynie</w:t>
      </w:r>
      <w:r w:rsidR="00F11F32" w:rsidRPr="002C398E">
        <w:t xml:space="preserve">, </w:t>
      </w:r>
      <w:r w:rsidR="00031BBD" w:rsidRPr="002C398E">
        <w:t xml:space="preserve">jednak </w:t>
      </w:r>
      <w:r w:rsidR="00F11F32" w:rsidRPr="002C398E">
        <w:t xml:space="preserve">ich </w:t>
      </w:r>
      <w:r w:rsidR="00C71BAB" w:rsidRPr="002C398E">
        <w:t xml:space="preserve">wartość </w:t>
      </w:r>
      <w:r w:rsidR="00521BA4" w:rsidRPr="002C398E">
        <w:t xml:space="preserve">wolno, ale </w:t>
      </w:r>
      <w:r w:rsidR="00EE313F" w:rsidRPr="002C398E">
        <w:t>konsekwentnie id</w:t>
      </w:r>
      <w:r w:rsidR="005C39D3" w:rsidRPr="002C398E">
        <w:t>zie</w:t>
      </w:r>
      <w:r w:rsidR="00EE313F" w:rsidRPr="002C398E">
        <w:t xml:space="preserve"> </w:t>
      </w:r>
      <w:r w:rsidR="00F25DCF" w:rsidRPr="002C398E">
        <w:t>w górę.</w:t>
      </w:r>
      <w:r w:rsidR="00EA2945" w:rsidRPr="002C398E">
        <w:t xml:space="preserve"> </w:t>
      </w:r>
    </w:p>
    <w:p w14:paraId="366855C2" w14:textId="77777777" w:rsidR="00D954D2" w:rsidRPr="002C398E" w:rsidRDefault="00D954D2" w:rsidP="00194625">
      <w:pPr>
        <w:spacing w:line="276" w:lineRule="auto"/>
      </w:pPr>
    </w:p>
    <w:p w14:paraId="7DFAB5DE" w14:textId="2C90119E" w:rsidR="003E1726" w:rsidRPr="002C398E" w:rsidRDefault="00D954D2" w:rsidP="00194625">
      <w:pPr>
        <w:spacing w:line="276" w:lineRule="auto"/>
      </w:pPr>
      <w:r w:rsidRPr="002C398E">
        <w:t>Najbardziej prestiżowe warszawskie adresy zdroż</w:t>
      </w:r>
      <w:r w:rsidR="00EB4ABD" w:rsidRPr="002C398E">
        <w:t>a</w:t>
      </w:r>
      <w:r w:rsidRPr="002C398E">
        <w:t>ł</w:t>
      </w:r>
      <w:r w:rsidR="00EB4ABD" w:rsidRPr="002C398E">
        <w:t xml:space="preserve">y </w:t>
      </w:r>
      <w:r w:rsidR="005752AF" w:rsidRPr="002C398E">
        <w:t xml:space="preserve">w ciągu ostatnich czterech lat </w:t>
      </w:r>
      <w:r w:rsidR="005B63F8" w:rsidRPr="002C398E">
        <w:t>o jedn</w:t>
      </w:r>
      <w:r w:rsidR="00B424C5" w:rsidRPr="002C398E">
        <w:t>ą</w:t>
      </w:r>
      <w:r w:rsidR="005B63F8" w:rsidRPr="002C398E">
        <w:t xml:space="preserve"> czwartą. </w:t>
      </w:r>
      <w:r w:rsidR="00737EC6" w:rsidRPr="002C398E">
        <w:t>Luksusowe apartamenty t</w:t>
      </w:r>
      <w:r w:rsidR="003D256B" w:rsidRPr="002C398E">
        <w:t>o żelazna lokata kapitału</w:t>
      </w:r>
      <w:r w:rsidR="00737EC6" w:rsidRPr="002C398E">
        <w:t>. N</w:t>
      </w:r>
      <w:r w:rsidR="003D256B" w:rsidRPr="002C398E">
        <w:t xml:space="preserve">iezależnie od okoliczności </w:t>
      </w:r>
      <w:r w:rsidR="00244709" w:rsidRPr="002C398E">
        <w:t>najlepsze</w:t>
      </w:r>
      <w:r w:rsidR="00937DA3" w:rsidRPr="002C398E">
        <w:t xml:space="preserve"> </w:t>
      </w:r>
      <w:r w:rsidR="009D51B0" w:rsidRPr="002C398E">
        <w:t xml:space="preserve">miejscówki </w:t>
      </w:r>
      <w:r w:rsidR="00EA5EE4" w:rsidRPr="002C398E">
        <w:t xml:space="preserve">w </w:t>
      </w:r>
      <w:r w:rsidR="002B456F" w:rsidRPr="002C398E">
        <w:t>największych</w:t>
      </w:r>
      <w:r w:rsidR="00EA5EE4" w:rsidRPr="002C398E">
        <w:t xml:space="preserve"> polskich</w:t>
      </w:r>
      <w:r w:rsidR="002B456F" w:rsidRPr="002C398E">
        <w:t xml:space="preserve"> </w:t>
      </w:r>
      <w:r w:rsidR="00D25556" w:rsidRPr="002C398E">
        <w:t xml:space="preserve">miastach </w:t>
      </w:r>
      <w:r w:rsidR="00CF7099" w:rsidRPr="002C398E">
        <w:t xml:space="preserve">wciąż </w:t>
      </w:r>
      <w:r w:rsidR="00676BD1" w:rsidRPr="002C398E">
        <w:t xml:space="preserve">tylko zyskują </w:t>
      </w:r>
      <w:r w:rsidR="00D25556" w:rsidRPr="002C398E">
        <w:t xml:space="preserve">na wartości. </w:t>
      </w:r>
      <w:r w:rsidR="006F04D6" w:rsidRPr="002C398E">
        <w:t>To produkt</w:t>
      </w:r>
      <w:r w:rsidR="000D2E14" w:rsidRPr="002C398E">
        <w:t xml:space="preserve">, który nie jest </w:t>
      </w:r>
      <w:r w:rsidR="003E1726" w:rsidRPr="002C398E">
        <w:t>podatny na spekulacyjne wzrosty</w:t>
      </w:r>
      <w:r w:rsidR="00724EC2" w:rsidRPr="002C398E">
        <w:t xml:space="preserve"> i wahania koniunkturalne</w:t>
      </w:r>
      <w:r w:rsidR="000D2E14" w:rsidRPr="002C398E">
        <w:t xml:space="preserve">. </w:t>
      </w:r>
      <w:r w:rsidR="000B2CB2">
        <w:t>C</w:t>
      </w:r>
      <w:r w:rsidR="000D2E14" w:rsidRPr="002C398E">
        <w:t xml:space="preserve">eny </w:t>
      </w:r>
      <w:r w:rsidR="00F73F21" w:rsidRPr="002C398E">
        <w:t>topowych apartamentów regularnie</w:t>
      </w:r>
      <w:r w:rsidR="00085B98" w:rsidRPr="002C398E">
        <w:t xml:space="preserve"> wzrastają</w:t>
      </w:r>
      <w:r w:rsidR="000B2CB2">
        <w:t xml:space="preserve"> i</w:t>
      </w:r>
      <w:r w:rsidR="00014766" w:rsidRPr="002C398E">
        <w:t xml:space="preserve"> w</w:t>
      </w:r>
      <w:r w:rsidR="00DF3BEF" w:rsidRPr="002C398E">
        <w:t xml:space="preserve"> dłuższej perspektywie można na nich nieźle zarobić.</w:t>
      </w:r>
      <w:r w:rsidR="00270CB4" w:rsidRPr="002C398E">
        <w:t xml:space="preserve"> Dlatego nasz rynek nieruchomości </w:t>
      </w:r>
      <w:proofErr w:type="spellStart"/>
      <w:r w:rsidR="00C70F19" w:rsidRPr="002C398E">
        <w:t>premium</w:t>
      </w:r>
      <w:proofErr w:type="spellEnd"/>
      <w:r w:rsidR="00C70F19" w:rsidRPr="002C398E">
        <w:t xml:space="preserve"> </w:t>
      </w:r>
      <w:r w:rsidR="00270CB4" w:rsidRPr="002C398E">
        <w:t xml:space="preserve">jest </w:t>
      </w:r>
      <w:r w:rsidR="00AD07C3" w:rsidRPr="002C398E">
        <w:t>coraz bardziej i</w:t>
      </w:r>
      <w:r w:rsidR="00270CB4" w:rsidRPr="002C398E">
        <w:t xml:space="preserve">nteresujący </w:t>
      </w:r>
      <w:r w:rsidR="00885827" w:rsidRPr="002C398E">
        <w:t xml:space="preserve">także </w:t>
      </w:r>
      <w:r w:rsidR="00270CB4" w:rsidRPr="002C398E">
        <w:t xml:space="preserve">dla zagranicznych inwestorów. </w:t>
      </w:r>
    </w:p>
    <w:p w14:paraId="3385AA1F" w14:textId="77777777" w:rsidR="00203373" w:rsidRPr="002C398E" w:rsidRDefault="00203373" w:rsidP="00203373">
      <w:pPr>
        <w:spacing w:line="276" w:lineRule="auto"/>
      </w:pPr>
    </w:p>
    <w:p w14:paraId="58747F32" w14:textId="33BD2FAB" w:rsidR="00280CFA" w:rsidRPr="002C398E" w:rsidRDefault="00DF4DB8" w:rsidP="00280CFA">
      <w:pPr>
        <w:spacing w:line="276" w:lineRule="auto"/>
      </w:pPr>
      <w:r w:rsidRPr="002C398E">
        <w:t>Z drugiej strony, n</w:t>
      </w:r>
      <w:r w:rsidR="00A45708" w:rsidRPr="002C398E">
        <w:t xml:space="preserve">ależy </w:t>
      </w:r>
      <w:r w:rsidRPr="002C398E">
        <w:t>zwrócić uwagę, że w ostatnim czasie</w:t>
      </w:r>
      <w:r w:rsidR="00280CFA" w:rsidRPr="002C398E">
        <w:t xml:space="preserve"> przybyło </w:t>
      </w:r>
      <w:r w:rsidR="00E7369F" w:rsidRPr="002C398E">
        <w:t>wiele</w:t>
      </w:r>
      <w:r w:rsidR="00452FEC" w:rsidRPr="002C398E">
        <w:t xml:space="preserve"> </w:t>
      </w:r>
      <w:r w:rsidR="00280CFA" w:rsidRPr="002C398E">
        <w:t xml:space="preserve">realizacji, które nie do końca spełniają </w:t>
      </w:r>
      <w:r w:rsidR="00AD5FCA" w:rsidRPr="002C398E">
        <w:t xml:space="preserve">kryteria </w:t>
      </w:r>
      <w:r w:rsidR="00280CFA" w:rsidRPr="002C398E">
        <w:t>nieruchomości luksusow</w:t>
      </w:r>
      <w:r w:rsidR="00452FEC" w:rsidRPr="002C398E">
        <w:t xml:space="preserve">ych, czyli </w:t>
      </w:r>
      <w:r w:rsidR="00280CFA" w:rsidRPr="002C398E">
        <w:t xml:space="preserve">produktu </w:t>
      </w:r>
      <w:r w:rsidR="00452FEC" w:rsidRPr="002C398E">
        <w:t xml:space="preserve">z </w:t>
      </w:r>
      <w:r w:rsidR="00B83D3A" w:rsidRPr="002C398E">
        <w:t xml:space="preserve">definicji </w:t>
      </w:r>
      <w:r w:rsidR="00280CFA" w:rsidRPr="002C398E">
        <w:t xml:space="preserve">unikalnego, a nie obliczonego </w:t>
      </w:r>
      <w:r w:rsidR="00377489" w:rsidRPr="002C398E">
        <w:t xml:space="preserve">tylko </w:t>
      </w:r>
      <w:r w:rsidR="00280CFA" w:rsidRPr="002C398E">
        <w:t>na</w:t>
      </w:r>
      <w:r w:rsidR="005063CB" w:rsidRPr="002C398E">
        <w:t xml:space="preserve"> jak największą</w:t>
      </w:r>
      <w:r w:rsidR="00280CFA" w:rsidRPr="002C398E">
        <w:t xml:space="preserve"> ilość powierzchni użytkowej </w:t>
      </w:r>
      <w:r w:rsidR="00ED2507" w:rsidRPr="002C398E">
        <w:t>(</w:t>
      </w:r>
      <w:r w:rsidR="00377489" w:rsidRPr="002C398E">
        <w:t>PUM</w:t>
      </w:r>
      <w:r w:rsidR="00ED2507" w:rsidRPr="002C398E">
        <w:t>)</w:t>
      </w:r>
      <w:r w:rsidR="00377489" w:rsidRPr="002C398E">
        <w:t>.</w:t>
      </w:r>
      <w:r w:rsidR="004A788E" w:rsidRPr="002C398E">
        <w:t xml:space="preserve"> </w:t>
      </w:r>
      <w:r w:rsidR="00280CFA" w:rsidRPr="002C398E">
        <w:t xml:space="preserve"> </w:t>
      </w:r>
      <w:r w:rsidR="008E5772" w:rsidRPr="002C398E">
        <w:t xml:space="preserve">Aby </w:t>
      </w:r>
      <w:r w:rsidR="00280CFA" w:rsidRPr="002C398E">
        <w:t>uniknąć rozczarowań i</w:t>
      </w:r>
      <w:r w:rsidR="0084786F" w:rsidRPr="002C398E">
        <w:t xml:space="preserve">nwestycyjnych </w:t>
      </w:r>
      <w:r w:rsidR="00280CFA" w:rsidRPr="002C398E">
        <w:t xml:space="preserve">trzeba mieć pewność, że nieruchomość rzeczywiście </w:t>
      </w:r>
      <w:r w:rsidR="00E95531" w:rsidRPr="002C398E">
        <w:t xml:space="preserve">wyróżnia </w:t>
      </w:r>
      <w:r w:rsidR="00265A76" w:rsidRPr="002C398E">
        <w:t xml:space="preserve">się </w:t>
      </w:r>
      <w:r w:rsidR="00C605DC" w:rsidRPr="002C398E">
        <w:t xml:space="preserve">na rynku </w:t>
      </w:r>
      <w:r w:rsidR="00216E8C" w:rsidRPr="002C398E">
        <w:t>ekskluzywn</w:t>
      </w:r>
      <w:r w:rsidR="006B5E75" w:rsidRPr="002C398E">
        <w:t>ą</w:t>
      </w:r>
      <w:r w:rsidR="00216E8C" w:rsidRPr="002C398E">
        <w:t xml:space="preserve"> </w:t>
      </w:r>
      <w:r w:rsidR="00C605DC" w:rsidRPr="002C398E">
        <w:t>lokalizacj</w:t>
      </w:r>
      <w:r w:rsidR="006B5E75" w:rsidRPr="002C398E">
        <w:t>ą</w:t>
      </w:r>
      <w:r w:rsidR="003F3A95" w:rsidRPr="002C398E">
        <w:t xml:space="preserve"> i </w:t>
      </w:r>
      <w:r w:rsidR="0049610C" w:rsidRPr="002C398E">
        <w:t>rozwiązani</w:t>
      </w:r>
      <w:r w:rsidR="00216E8C" w:rsidRPr="002C398E">
        <w:t>a</w:t>
      </w:r>
      <w:r w:rsidR="00A732ED" w:rsidRPr="002C398E">
        <w:t>mi</w:t>
      </w:r>
      <w:r w:rsidR="00216E8C" w:rsidRPr="002C398E">
        <w:t xml:space="preserve"> architektoniczn</w:t>
      </w:r>
      <w:r w:rsidR="00A732ED" w:rsidRPr="002C398E">
        <w:t>ymi</w:t>
      </w:r>
      <w:r w:rsidR="00216E8C" w:rsidRPr="002C398E">
        <w:t xml:space="preserve"> </w:t>
      </w:r>
      <w:r w:rsidR="003F3A95" w:rsidRPr="002C398E">
        <w:t xml:space="preserve">oraz </w:t>
      </w:r>
      <w:r w:rsidR="0049610C" w:rsidRPr="002C398E">
        <w:t>n</w:t>
      </w:r>
      <w:r w:rsidR="00836672" w:rsidRPr="002C398E">
        <w:t>ajwyższej</w:t>
      </w:r>
      <w:r w:rsidR="0049610C" w:rsidRPr="002C398E">
        <w:t xml:space="preserve"> </w:t>
      </w:r>
      <w:r w:rsidR="00280CFA" w:rsidRPr="002C398E">
        <w:t>jakoś</w:t>
      </w:r>
      <w:r w:rsidR="0049610C" w:rsidRPr="002C398E">
        <w:t>ci wykonani</w:t>
      </w:r>
      <w:r w:rsidR="00216E8C" w:rsidRPr="002C398E">
        <w:t>e</w:t>
      </w:r>
      <w:r w:rsidR="00A732ED" w:rsidRPr="002C398E">
        <w:t>m</w:t>
      </w:r>
      <w:r w:rsidR="0049610C" w:rsidRPr="002C398E">
        <w:t xml:space="preserve">. </w:t>
      </w:r>
      <w:r w:rsidR="00E77AEB" w:rsidRPr="002C398E">
        <w:t>T</w:t>
      </w:r>
      <w:r w:rsidR="0059186B" w:rsidRPr="002C398E">
        <w:t xml:space="preserve">ylko </w:t>
      </w:r>
      <w:r w:rsidR="005F6D72" w:rsidRPr="002C398E">
        <w:t xml:space="preserve">kameralne </w:t>
      </w:r>
      <w:r w:rsidR="00802B58" w:rsidRPr="002C398E">
        <w:t>projekty</w:t>
      </w:r>
      <w:r w:rsidR="005F6D72" w:rsidRPr="002C398E">
        <w:t>,</w:t>
      </w:r>
      <w:r w:rsidR="00802B58" w:rsidRPr="002C398E">
        <w:t xml:space="preserve"> oferujące </w:t>
      </w:r>
      <w:r w:rsidR="00280CFA" w:rsidRPr="002C398E">
        <w:t xml:space="preserve">najwyższy standard i </w:t>
      </w:r>
      <w:r w:rsidR="00802B58" w:rsidRPr="002C398E">
        <w:t>wyjątkow</w:t>
      </w:r>
      <w:r w:rsidR="00631152" w:rsidRPr="002C398E">
        <w:t>y design</w:t>
      </w:r>
      <w:r w:rsidR="00772617" w:rsidRPr="002C398E">
        <w:t xml:space="preserve"> </w:t>
      </w:r>
      <w:r w:rsidR="006C06EB" w:rsidRPr="002C398E">
        <w:t xml:space="preserve">zlokalizowane w </w:t>
      </w:r>
      <w:r w:rsidR="00772617" w:rsidRPr="002C398E">
        <w:t>prestiżowych</w:t>
      </w:r>
      <w:r w:rsidR="000D23E1" w:rsidRPr="002C398E">
        <w:t xml:space="preserve"> </w:t>
      </w:r>
      <w:r w:rsidR="006C06EB" w:rsidRPr="002C398E">
        <w:t xml:space="preserve">miejscach są </w:t>
      </w:r>
      <w:r w:rsidR="00280CFA" w:rsidRPr="002C398E">
        <w:t xml:space="preserve">dla potencjalnych inwestorów </w:t>
      </w:r>
      <w:r w:rsidR="000D55F1" w:rsidRPr="002C398E">
        <w:t xml:space="preserve">bezpiecznym </w:t>
      </w:r>
      <w:r w:rsidR="00280CFA" w:rsidRPr="002C398E">
        <w:t>wyb</w:t>
      </w:r>
      <w:r w:rsidR="000D55F1" w:rsidRPr="002C398E">
        <w:t xml:space="preserve">orem, </w:t>
      </w:r>
      <w:r w:rsidR="00AC1C85" w:rsidRPr="002C398E">
        <w:t xml:space="preserve">inwestycją </w:t>
      </w:r>
      <w:r w:rsidR="00280CFA" w:rsidRPr="002C398E">
        <w:t>odporn</w:t>
      </w:r>
      <w:r w:rsidR="00AC1C85" w:rsidRPr="002C398E">
        <w:t>ą</w:t>
      </w:r>
      <w:r w:rsidR="00280CFA" w:rsidRPr="002C398E">
        <w:t xml:space="preserve"> na wszelkie zawirowania </w:t>
      </w:r>
      <w:r w:rsidR="00E7144D" w:rsidRPr="002C398E">
        <w:t>rynkowe.</w:t>
      </w:r>
    </w:p>
    <w:p w14:paraId="4143CD14" w14:textId="77777777" w:rsidR="00262403" w:rsidRPr="002C398E" w:rsidRDefault="00262403" w:rsidP="00262403">
      <w:pPr>
        <w:spacing w:line="276" w:lineRule="auto"/>
      </w:pPr>
    </w:p>
    <w:p w14:paraId="454A5BDA" w14:textId="6EB7CF26" w:rsidR="00A67204" w:rsidRPr="002C398E" w:rsidRDefault="00262403" w:rsidP="00A67204">
      <w:pPr>
        <w:spacing w:line="276" w:lineRule="auto"/>
      </w:pPr>
      <w:r w:rsidRPr="002C398E">
        <w:t>Obserwowaliśmy w ostatnich tygodniach, jak inwestorzy w Trójmieście przechodzili raptownie z najmu krótkoterminowego w długoterminowy</w:t>
      </w:r>
      <w:r w:rsidR="00673EFB" w:rsidRPr="002C398E">
        <w:t xml:space="preserve">, ale </w:t>
      </w:r>
      <w:r w:rsidRPr="002C398E">
        <w:t xml:space="preserve">także rozczarowanie inwestorów w </w:t>
      </w:r>
      <w:proofErr w:type="spellStart"/>
      <w:r w:rsidRPr="002C398E">
        <w:t>condohotele</w:t>
      </w:r>
      <w:proofErr w:type="spellEnd"/>
      <w:r w:rsidRPr="002C398E">
        <w:t xml:space="preserve">, które miały gwarantować zysk. </w:t>
      </w:r>
      <w:r w:rsidR="00475CA7" w:rsidRPr="002C398E">
        <w:t>Nowe warunki społeczno-ekonomiczn</w:t>
      </w:r>
      <w:r w:rsidR="005F6F46" w:rsidRPr="002C398E">
        <w:t>e, w jakich dziś funkcjonujemy maj</w:t>
      </w:r>
      <w:r w:rsidR="00E75DEF" w:rsidRPr="002C398E">
        <w:t>ą</w:t>
      </w:r>
      <w:r w:rsidR="005F6F46" w:rsidRPr="002C398E">
        <w:t xml:space="preserve"> bowiem </w:t>
      </w:r>
      <w:r w:rsidR="00475CA7" w:rsidRPr="002C398E">
        <w:t xml:space="preserve">duży wpływ również na rynek najmu. </w:t>
      </w:r>
      <w:r w:rsidR="00AD0556" w:rsidRPr="002C398E">
        <w:t xml:space="preserve"> </w:t>
      </w:r>
      <w:r w:rsidR="00A67204" w:rsidRPr="002C398E">
        <w:t xml:space="preserve">  </w:t>
      </w:r>
    </w:p>
    <w:p w14:paraId="10EC2F66" w14:textId="50B29622" w:rsidR="00262403" w:rsidRPr="002C398E" w:rsidRDefault="00262403" w:rsidP="00262403">
      <w:pPr>
        <w:spacing w:line="276" w:lineRule="auto"/>
      </w:pPr>
    </w:p>
    <w:p w14:paraId="212CE458" w14:textId="77777777" w:rsidR="00865E09" w:rsidRPr="002C398E" w:rsidRDefault="00865E09" w:rsidP="005F6839">
      <w:pPr>
        <w:spacing w:line="276" w:lineRule="auto"/>
      </w:pPr>
    </w:p>
    <w:p w14:paraId="30799427" w14:textId="0D4EF17E" w:rsidR="00C04AF9" w:rsidRPr="002C398E" w:rsidRDefault="00AF08F2" w:rsidP="005F6839">
      <w:pPr>
        <w:spacing w:line="276" w:lineRule="auto"/>
        <w:rPr>
          <w:b/>
          <w:bCs/>
        </w:rPr>
      </w:pPr>
      <w:r w:rsidRPr="002C398E">
        <w:rPr>
          <w:b/>
          <w:bCs/>
        </w:rPr>
        <w:t xml:space="preserve">Rentowność i stabilny najem </w:t>
      </w:r>
      <w:r w:rsidR="00C04AF9" w:rsidRPr="002C398E">
        <w:rPr>
          <w:b/>
          <w:bCs/>
        </w:rPr>
        <w:t>kluczowymi kryteriami wyboru</w:t>
      </w:r>
    </w:p>
    <w:p w14:paraId="740007C7" w14:textId="77777777" w:rsidR="00C04AF9" w:rsidRPr="002C398E" w:rsidRDefault="00C04AF9" w:rsidP="005F6839">
      <w:pPr>
        <w:spacing w:line="276" w:lineRule="auto"/>
      </w:pPr>
    </w:p>
    <w:p w14:paraId="21D2FDF7" w14:textId="7A3A9E1D" w:rsidR="00226C3D" w:rsidRPr="002C398E" w:rsidRDefault="005F6839" w:rsidP="005F6839">
      <w:pPr>
        <w:spacing w:line="276" w:lineRule="auto"/>
      </w:pPr>
      <w:r w:rsidRPr="002C398E">
        <w:t xml:space="preserve">Inwestując w nieruchomości w dobie kryzysu </w:t>
      </w:r>
      <w:r w:rsidR="00295C27" w:rsidRPr="002C398E">
        <w:t xml:space="preserve">należy </w:t>
      </w:r>
      <w:r w:rsidR="005F6DD7" w:rsidRPr="002C398E">
        <w:t xml:space="preserve">wybrać taką opcję, która </w:t>
      </w:r>
      <w:r w:rsidR="002E09AD" w:rsidRPr="002C398E">
        <w:t xml:space="preserve">zapewnia </w:t>
      </w:r>
      <w:r w:rsidR="005F6DD7" w:rsidRPr="002C398E">
        <w:t>stabilny najem</w:t>
      </w:r>
      <w:r w:rsidR="005D5036" w:rsidRPr="002C398E">
        <w:t xml:space="preserve"> i </w:t>
      </w:r>
      <w:r w:rsidR="002842CF" w:rsidRPr="002C398E">
        <w:t xml:space="preserve">dobrą </w:t>
      </w:r>
      <w:r w:rsidR="005D5036" w:rsidRPr="002C398E">
        <w:t>rentowność inwestycji</w:t>
      </w:r>
      <w:r w:rsidR="00F00594" w:rsidRPr="002C398E">
        <w:t>. Dotyczy to</w:t>
      </w:r>
      <w:r w:rsidR="006C6DD3" w:rsidRPr="002C398E">
        <w:t xml:space="preserve">, </w:t>
      </w:r>
      <w:r w:rsidR="00264599" w:rsidRPr="002C398E">
        <w:t xml:space="preserve">zarówno mieszkań, jak i </w:t>
      </w:r>
      <w:r w:rsidR="00264599" w:rsidRPr="002C398E">
        <w:lastRenderedPageBreak/>
        <w:t>nieruchomości komercyjnych.</w:t>
      </w:r>
      <w:r w:rsidR="00414412" w:rsidRPr="002C398E">
        <w:t xml:space="preserve"> </w:t>
      </w:r>
      <w:r w:rsidR="003B1945" w:rsidRPr="002C398E">
        <w:t xml:space="preserve">W </w:t>
      </w:r>
      <w:r w:rsidR="003858C6" w:rsidRPr="002C398E">
        <w:rPr>
          <w:bdr w:val="none" w:sz="0" w:space="0" w:color="auto" w:frame="1"/>
        </w:rPr>
        <w:t>LBC Invest</w:t>
      </w:r>
      <w:r w:rsidR="003858C6" w:rsidRPr="002C398E">
        <w:t> </w:t>
      </w:r>
      <w:r w:rsidR="003B1E4C" w:rsidRPr="002C398E">
        <w:t>sp</w:t>
      </w:r>
      <w:r w:rsidR="003858C6" w:rsidRPr="002C398E">
        <w:t>ecjalizuje</w:t>
      </w:r>
      <w:r w:rsidR="003B1945" w:rsidRPr="002C398E">
        <w:t>my</w:t>
      </w:r>
      <w:r w:rsidR="00517800" w:rsidRPr="002C398E">
        <w:t xml:space="preserve"> </w:t>
      </w:r>
      <w:r w:rsidR="003858C6" w:rsidRPr="002C398E">
        <w:t xml:space="preserve">się </w:t>
      </w:r>
      <w:r w:rsidR="00517800" w:rsidRPr="002C398E">
        <w:t xml:space="preserve">w wynajmie </w:t>
      </w:r>
      <w:r w:rsidR="00D82CC0" w:rsidRPr="002C398E">
        <w:t xml:space="preserve">korporacyjnym. </w:t>
      </w:r>
      <w:r w:rsidR="005206D1" w:rsidRPr="002C398E">
        <w:t>O</w:t>
      </w:r>
      <w:r w:rsidR="00E5121F" w:rsidRPr="002C398E">
        <w:t>feruje</w:t>
      </w:r>
      <w:r w:rsidR="00873462" w:rsidRPr="002C398E">
        <w:t>my</w:t>
      </w:r>
      <w:r w:rsidR="00E5121F" w:rsidRPr="002C398E">
        <w:t xml:space="preserve"> klientom </w:t>
      </w:r>
      <w:r w:rsidR="00226C3D" w:rsidRPr="002C398E">
        <w:t>kompleksowy program inwestycyjny</w:t>
      </w:r>
      <w:r w:rsidR="002E09AD" w:rsidRPr="002C398E">
        <w:t xml:space="preserve">, obejmujący </w:t>
      </w:r>
      <w:r w:rsidR="00392F8D" w:rsidRPr="002C398E">
        <w:t>zakup</w:t>
      </w:r>
      <w:r w:rsidR="002E5661" w:rsidRPr="002C398E">
        <w:t xml:space="preserve"> oraz</w:t>
      </w:r>
      <w:r w:rsidR="00951C88" w:rsidRPr="002C398E">
        <w:t xml:space="preserve"> </w:t>
      </w:r>
      <w:r w:rsidR="00392F8D" w:rsidRPr="002C398E">
        <w:t xml:space="preserve">przygotowanie </w:t>
      </w:r>
      <w:r w:rsidR="00ED0C4C" w:rsidRPr="002C398E">
        <w:t xml:space="preserve">apartamentu </w:t>
      </w:r>
      <w:r w:rsidR="00873462" w:rsidRPr="002C398E">
        <w:t xml:space="preserve">lub nieruchomości komercyjnej </w:t>
      </w:r>
      <w:r w:rsidR="00ED0C4C" w:rsidRPr="002C398E">
        <w:t>pod wynajem</w:t>
      </w:r>
      <w:r w:rsidR="00506F07" w:rsidRPr="002C398E">
        <w:t xml:space="preserve">, </w:t>
      </w:r>
      <w:r w:rsidR="00196A1B" w:rsidRPr="002C398E">
        <w:t>zapew</w:t>
      </w:r>
      <w:r w:rsidR="00506F07" w:rsidRPr="002C398E">
        <w:t>ni</w:t>
      </w:r>
      <w:r w:rsidR="006156F1" w:rsidRPr="002C398E">
        <w:t xml:space="preserve">amy wiarygodnych </w:t>
      </w:r>
      <w:r w:rsidR="00EF1A27" w:rsidRPr="002C398E">
        <w:t xml:space="preserve">i sprawdzonych </w:t>
      </w:r>
      <w:r w:rsidR="006156F1" w:rsidRPr="002C398E">
        <w:t>najemców</w:t>
      </w:r>
      <w:r w:rsidR="00EF1A27" w:rsidRPr="002C398E">
        <w:t xml:space="preserve"> </w:t>
      </w:r>
      <w:r w:rsidR="00107C7C" w:rsidRPr="002C398E">
        <w:t xml:space="preserve">i zajmujemy się </w:t>
      </w:r>
      <w:r w:rsidR="001B3BED" w:rsidRPr="002C398E">
        <w:t>zarządzanie</w:t>
      </w:r>
      <w:r w:rsidR="00107C7C" w:rsidRPr="002C398E">
        <w:t>m</w:t>
      </w:r>
      <w:r w:rsidR="001B3BED" w:rsidRPr="002C398E">
        <w:t xml:space="preserve"> najmem w imieniu klienta. Po drodze </w:t>
      </w:r>
      <w:r w:rsidR="00C06F03" w:rsidRPr="002C398E">
        <w:t xml:space="preserve">realizując </w:t>
      </w:r>
      <w:r w:rsidR="00C80131" w:rsidRPr="002C398E">
        <w:t>wszystki</w:t>
      </w:r>
      <w:r w:rsidR="00770CFB" w:rsidRPr="002C398E">
        <w:t xml:space="preserve">e </w:t>
      </w:r>
      <w:r w:rsidR="00207222" w:rsidRPr="002C398E">
        <w:t xml:space="preserve">związane z tym </w:t>
      </w:r>
      <w:r w:rsidR="00226C3D" w:rsidRPr="002C398E">
        <w:t>formalności</w:t>
      </w:r>
      <w:r w:rsidR="00303D9A" w:rsidRPr="002C398E">
        <w:t xml:space="preserve">. </w:t>
      </w:r>
      <w:r w:rsidR="007B736B" w:rsidRPr="002C398E">
        <w:t xml:space="preserve">Wybrane dla klientów nieruchomości poddajemy </w:t>
      </w:r>
      <w:r w:rsidR="00377A82" w:rsidRPr="002C398E">
        <w:t xml:space="preserve">gruntownej </w:t>
      </w:r>
      <w:r w:rsidR="007B736B" w:rsidRPr="002C398E">
        <w:t>analizie</w:t>
      </w:r>
      <w:r w:rsidR="009930E7" w:rsidRPr="002C398E">
        <w:t>,</w:t>
      </w:r>
      <w:r w:rsidR="00F17463" w:rsidRPr="002C398E">
        <w:t xml:space="preserve"> by z</w:t>
      </w:r>
      <w:r w:rsidR="008570D2" w:rsidRPr="002C398E">
        <w:t xml:space="preserve">apewnić </w:t>
      </w:r>
      <w:r w:rsidR="003432AE" w:rsidRPr="002C398E">
        <w:t>im inwestycj</w:t>
      </w:r>
      <w:r w:rsidR="00DA3CC4" w:rsidRPr="002C398E">
        <w:t>e</w:t>
      </w:r>
      <w:r w:rsidR="003432AE" w:rsidRPr="002C398E">
        <w:t xml:space="preserve"> </w:t>
      </w:r>
      <w:r w:rsidR="008570D2" w:rsidRPr="002C398E">
        <w:t>generując</w:t>
      </w:r>
      <w:r w:rsidR="003432AE" w:rsidRPr="002C398E">
        <w:t xml:space="preserve">e </w:t>
      </w:r>
      <w:r w:rsidR="008570D2" w:rsidRPr="002C398E">
        <w:t>stabilne przychody w długiej perspektywie</w:t>
      </w:r>
      <w:r w:rsidR="003432AE" w:rsidRPr="002C398E">
        <w:t>. W</w:t>
      </w:r>
      <w:r w:rsidR="00226C3D" w:rsidRPr="002C398E">
        <w:t xml:space="preserve">szyscy inwestorzy otrzymują </w:t>
      </w:r>
      <w:r w:rsidR="009930E7" w:rsidRPr="002C398E">
        <w:t xml:space="preserve">od nas </w:t>
      </w:r>
      <w:r w:rsidR="00226C3D" w:rsidRPr="002C398E">
        <w:t>certyfikat.</w:t>
      </w:r>
    </w:p>
    <w:p w14:paraId="5BB1E310" w14:textId="77777777" w:rsidR="00414412" w:rsidRPr="002C398E" w:rsidRDefault="00414412" w:rsidP="00414412">
      <w:pPr>
        <w:spacing w:line="276" w:lineRule="auto"/>
        <w:rPr>
          <w:b/>
          <w:bCs/>
        </w:rPr>
      </w:pPr>
    </w:p>
    <w:p w14:paraId="6F3F17B4" w14:textId="6CF14520" w:rsidR="00AF5933" w:rsidRPr="002C398E" w:rsidRDefault="00E55EA2" w:rsidP="008B3BF5">
      <w:pPr>
        <w:spacing w:line="276" w:lineRule="auto"/>
      </w:pPr>
      <w:r w:rsidRPr="002C398E">
        <w:t>Klie</w:t>
      </w:r>
      <w:r w:rsidR="005A1CB4" w:rsidRPr="002C398E">
        <w:t xml:space="preserve">ntom z zasobniejszym portfelem polecamy </w:t>
      </w:r>
      <w:r w:rsidR="00E740C7" w:rsidRPr="002C398E">
        <w:t xml:space="preserve">inwestycje </w:t>
      </w:r>
      <w:r w:rsidR="005A675E" w:rsidRPr="002C398E">
        <w:t xml:space="preserve">w </w:t>
      </w:r>
      <w:r w:rsidR="007C3DBC" w:rsidRPr="002C398E">
        <w:t>nieruchomości</w:t>
      </w:r>
      <w:r w:rsidR="005320B7" w:rsidRPr="002C398E">
        <w:t xml:space="preserve"> magazynowe i </w:t>
      </w:r>
      <w:proofErr w:type="spellStart"/>
      <w:r w:rsidR="003741A9" w:rsidRPr="002C398E">
        <w:t>retail</w:t>
      </w:r>
      <w:proofErr w:type="spellEnd"/>
      <w:r w:rsidR="003741A9" w:rsidRPr="002C398E">
        <w:t xml:space="preserve"> parki</w:t>
      </w:r>
      <w:r w:rsidR="00081437" w:rsidRPr="002C398E">
        <w:t xml:space="preserve">. To dziś </w:t>
      </w:r>
      <w:r w:rsidR="003741A9" w:rsidRPr="002C398E">
        <w:t>jeden z najbardziej obiecujących kierunków rozwoj</w:t>
      </w:r>
      <w:r w:rsidR="00081437" w:rsidRPr="002C398E">
        <w:t xml:space="preserve">u </w:t>
      </w:r>
      <w:r w:rsidR="003741A9" w:rsidRPr="002C398E">
        <w:t>biznesu</w:t>
      </w:r>
      <w:r w:rsidR="00B00009" w:rsidRPr="002C398E">
        <w:t xml:space="preserve"> w sektorze komercyjnym. </w:t>
      </w:r>
      <w:r w:rsidR="00C4572B" w:rsidRPr="002C398E">
        <w:t xml:space="preserve">Sieciowe </w:t>
      </w:r>
      <w:r w:rsidR="003741A9" w:rsidRPr="002C398E">
        <w:t xml:space="preserve">marki </w:t>
      </w:r>
      <w:r w:rsidR="00D260EA" w:rsidRPr="002C398E">
        <w:t xml:space="preserve">weryfikują </w:t>
      </w:r>
      <w:r w:rsidR="003741A9" w:rsidRPr="002C398E">
        <w:t xml:space="preserve">obecnie </w:t>
      </w:r>
      <w:r w:rsidR="00D32658" w:rsidRPr="002C398E">
        <w:t xml:space="preserve">swoje </w:t>
      </w:r>
      <w:r w:rsidR="003741A9" w:rsidRPr="002C398E">
        <w:t>strategi</w:t>
      </w:r>
      <w:r w:rsidR="00D32658" w:rsidRPr="002C398E">
        <w:t>e</w:t>
      </w:r>
      <w:r w:rsidR="003741A9" w:rsidRPr="002C398E">
        <w:t xml:space="preserve"> ekspansji i tylko kwestią czasu jest</w:t>
      </w:r>
      <w:r w:rsidR="00A31D45" w:rsidRPr="002C398E">
        <w:t>,</w:t>
      </w:r>
      <w:r w:rsidR="003741A9" w:rsidRPr="002C398E">
        <w:t xml:space="preserve"> kiedy pojawią się w </w:t>
      </w:r>
      <w:proofErr w:type="spellStart"/>
      <w:r w:rsidR="003741A9" w:rsidRPr="002C398E">
        <w:t>retail</w:t>
      </w:r>
      <w:proofErr w:type="spellEnd"/>
      <w:r w:rsidR="003741A9" w:rsidRPr="002C398E">
        <w:t xml:space="preserve">  parkach rozszerz</w:t>
      </w:r>
      <w:r w:rsidR="0069301F" w:rsidRPr="002C398E">
        <w:t xml:space="preserve">ając jednocześnie </w:t>
      </w:r>
      <w:r w:rsidR="003741A9" w:rsidRPr="002C398E">
        <w:t>sieć sprzedaży on-line</w:t>
      </w:r>
      <w:r w:rsidR="0069301F" w:rsidRPr="002C398E">
        <w:t xml:space="preserve">. </w:t>
      </w:r>
      <w:r w:rsidR="00040DEA" w:rsidRPr="002C398E">
        <w:t>Szybki w</w:t>
      </w:r>
      <w:r w:rsidR="00AF5933" w:rsidRPr="002C398E">
        <w:t>zrost obrotów w handlu internetowym</w:t>
      </w:r>
      <w:r w:rsidR="003E29F9" w:rsidRPr="002C398E">
        <w:t xml:space="preserve"> </w:t>
      </w:r>
      <w:r w:rsidR="00D40D57" w:rsidRPr="002C398E">
        <w:t xml:space="preserve">branży </w:t>
      </w:r>
      <w:r w:rsidR="003E29F9" w:rsidRPr="002C398E">
        <w:t xml:space="preserve">e-commerce </w:t>
      </w:r>
      <w:r w:rsidR="006765F8" w:rsidRPr="002C398E">
        <w:t xml:space="preserve">przekłada się na </w:t>
      </w:r>
      <w:r w:rsidR="00EC44FE" w:rsidRPr="002C398E">
        <w:t>s</w:t>
      </w:r>
      <w:r w:rsidR="00CB43F1" w:rsidRPr="002C398E">
        <w:t>kokowo</w:t>
      </w:r>
      <w:r w:rsidR="007C3D93" w:rsidRPr="002C398E">
        <w:t xml:space="preserve"> rosnący </w:t>
      </w:r>
      <w:r w:rsidR="00AF5933" w:rsidRPr="002C398E">
        <w:t>popyt na powierzchni</w:t>
      </w:r>
      <w:r w:rsidR="00356477" w:rsidRPr="002C398E">
        <w:t>e</w:t>
      </w:r>
      <w:r w:rsidR="00AF5933" w:rsidRPr="002C398E">
        <w:t xml:space="preserve"> magazynow</w:t>
      </w:r>
      <w:r w:rsidR="00356477" w:rsidRPr="002C398E">
        <w:t>e</w:t>
      </w:r>
      <w:r w:rsidR="007C3D93" w:rsidRPr="002C398E">
        <w:t xml:space="preserve">. </w:t>
      </w:r>
    </w:p>
    <w:p w14:paraId="0788AAFC" w14:textId="77777777" w:rsidR="00AF5933" w:rsidRPr="002C398E" w:rsidRDefault="00AF5933" w:rsidP="007216C2">
      <w:pPr>
        <w:spacing w:line="276" w:lineRule="auto"/>
        <w:ind w:left="360"/>
        <w:rPr>
          <w:b/>
          <w:bCs/>
        </w:rPr>
      </w:pPr>
    </w:p>
    <w:p w14:paraId="5EA20714" w14:textId="77777777" w:rsidR="00C47B9F" w:rsidRPr="002C398E" w:rsidRDefault="00C47B9F" w:rsidP="00FA010C">
      <w:pPr>
        <w:spacing w:line="276" w:lineRule="auto"/>
        <w:rPr>
          <w:b/>
          <w:bCs/>
        </w:rPr>
      </w:pPr>
      <w:r w:rsidRPr="002C398E">
        <w:rPr>
          <w:b/>
          <w:bCs/>
        </w:rPr>
        <w:t>Domy w cenie</w:t>
      </w:r>
    </w:p>
    <w:p w14:paraId="703FE7E8" w14:textId="77777777" w:rsidR="00C47B9F" w:rsidRPr="002C398E" w:rsidRDefault="00C47B9F" w:rsidP="00FA010C">
      <w:pPr>
        <w:spacing w:line="276" w:lineRule="auto"/>
      </w:pPr>
    </w:p>
    <w:p w14:paraId="32C87C74" w14:textId="0292AD7A" w:rsidR="00A6459A" w:rsidRPr="002C398E" w:rsidRDefault="00A5370E" w:rsidP="00FA010C">
      <w:pPr>
        <w:spacing w:line="276" w:lineRule="auto"/>
        <w:rPr>
          <w:spacing w:val="8"/>
          <w:shd w:val="clear" w:color="auto" w:fill="FFFFFF"/>
        </w:rPr>
      </w:pPr>
      <w:r w:rsidRPr="002C398E">
        <w:t xml:space="preserve">Ostatnie miesiące wpłynęły </w:t>
      </w:r>
      <w:r w:rsidR="00DA1689" w:rsidRPr="002C398E">
        <w:t xml:space="preserve">także </w:t>
      </w:r>
      <w:r w:rsidRPr="002C398E">
        <w:t xml:space="preserve">na zmianę preferencji </w:t>
      </w:r>
      <w:r w:rsidR="00FF28A1" w:rsidRPr="002C398E">
        <w:t xml:space="preserve">inwestorów indywidualnych, poszukujących </w:t>
      </w:r>
      <w:r w:rsidR="00513B21" w:rsidRPr="002C398E">
        <w:t xml:space="preserve">nieruchomości na potrzeby własne. </w:t>
      </w:r>
      <w:r w:rsidR="00A94FC5" w:rsidRPr="002C398E">
        <w:t xml:space="preserve">Na popularności zyskały domy o metrażu </w:t>
      </w:r>
      <w:r w:rsidR="007550F0" w:rsidRPr="002C398E">
        <w:t>150-250 m</w:t>
      </w:r>
      <w:r w:rsidR="00F11BF5" w:rsidRPr="002C398E">
        <w:t xml:space="preserve">kw. i mieszkania o powierzchni powyżej </w:t>
      </w:r>
      <w:r w:rsidR="007550F0" w:rsidRPr="002C398E">
        <w:t>100 m</w:t>
      </w:r>
      <w:r w:rsidR="00F11BF5" w:rsidRPr="002C398E">
        <w:t>kw. z</w:t>
      </w:r>
      <w:r w:rsidR="007550F0" w:rsidRPr="002C398E">
        <w:t xml:space="preserve"> ogródk</w:t>
      </w:r>
      <w:r w:rsidR="00F11BF5" w:rsidRPr="002C398E">
        <w:t xml:space="preserve">ami lub </w:t>
      </w:r>
      <w:r w:rsidR="000B2CB2">
        <w:t xml:space="preserve">dużymi </w:t>
      </w:r>
      <w:r w:rsidR="00F11BF5" w:rsidRPr="002C398E">
        <w:t xml:space="preserve">tarasami. </w:t>
      </w:r>
      <w:r w:rsidR="00E45677" w:rsidRPr="002C398E">
        <w:t xml:space="preserve">Znacznie większym powodzeniem cieszą się też działki </w:t>
      </w:r>
      <w:r w:rsidR="007550F0" w:rsidRPr="002C398E">
        <w:t>rekreacyjne</w:t>
      </w:r>
      <w:r w:rsidR="00480F65" w:rsidRPr="002C398E">
        <w:t xml:space="preserve"> i budowlane. </w:t>
      </w:r>
      <w:r w:rsidR="00BF6FBC" w:rsidRPr="002C398E">
        <w:t xml:space="preserve">Klienci </w:t>
      </w:r>
      <w:r w:rsidR="009D4913" w:rsidRPr="002C398E">
        <w:t>poszukują</w:t>
      </w:r>
      <w:r w:rsidR="00D94125" w:rsidRPr="002C398E">
        <w:t>,</w:t>
      </w:r>
      <w:r w:rsidR="00BF6FBC" w:rsidRPr="002C398E">
        <w:t xml:space="preserve"> albo </w:t>
      </w:r>
      <w:r w:rsidR="004E3E12" w:rsidRPr="002C398E">
        <w:rPr>
          <w:spacing w:val="8"/>
          <w:shd w:val="clear" w:color="auto" w:fill="FFFFFF"/>
        </w:rPr>
        <w:t>dużych działek na obrzeżach miast</w:t>
      </w:r>
      <w:r w:rsidR="00ED34FC" w:rsidRPr="002C398E">
        <w:rPr>
          <w:spacing w:val="8"/>
          <w:shd w:val="clear" w:color="auto" w:fill="FFFFFF"/>
        </w:rPr>
        <w:t xml:space="preserve">, które planują odsprzedać później </w:t>
      </w:r>
      <w:r w:rsidR="0087651F" w:rsidRPr="002C398E">
        <w:rPr>
          <w:spacing w:val="8"/>
          <w:shd w:val="clear" w:color="auto" w:fill="FFFFFF"/>
        </w:rPr>
        <w:t xml:space="preserve">pod inwestycje deweloperskie, </w:t>
      </w:r>
      <w:r w:rsidR="00BF6FBC" w:rsidRPr="002C398E">
        <w:rPr>
          <w:spacing w:val="8"/>
          <w:shd w:val="clear" w:color="auto" w:fill="FFFFFF"/>
        </w:rPr>
        <w:t xml:space="preserve">albo parceli </w:t>
      </w:r>
      <w:r w:rsidR="00F578F9" w:rsidRPr="002C398E">
        <w:rPr>
          <w:spacing w:val="8"/>
          <w:shd w:val="clear" w:color="auto" w:fill="FFFFFF"/>
        </w:rPr>
        <w:t>pod dom</w:t>
      </w:r>
      <w:r w:rsidR="00235C29" w:rsidRPr="002C398E">
        <w:rPr>
          <w:spacing w:val="8"/>
          <w:shd w:val="clear" w:color="auto" w:fill="FFFFFF"/>
        </w:rPr>
        <w:t xml:space="preserve">, </w:t>
      </w:r>
      <w:r w:rsidR="00F578F9" w:rsidRPr="002C398E">
        <w:rPr>
          <w:spacing w:val="8"/>
          <w:shd w:val="clear" w:color="auto" w:fill="FFFFFF"/>
        </w:rPr>
        <w:t xml:space="preserve">po to </w:t>
      </w:r>
      <w:r w:rsidR="009C66AB" w:rsidRPr="002C398E">
        <w:rPr>
          <w:spacing w:val="8"/>
          <w:shd w:val="clear" w:color="auto" w:fill="FFFFFF"/>
        </w:rPr>
        <w:t xml:space="preserve">by </w:t>
      </w:r>
      <w:r w:rsidR="00235C29" w:rsidRPr="002C398E">
        <w:rPr>
          <w:spacing w:val="8"/>
          <w:shd w:val="clear" w:color="auto" w:fill="FFFFFF"/>
        </w:rPr>
        <w:t xml:space="preserve">móc </w:t>
      </w:r>
      <w:r w:rsidR="009C66AB" w:rsidRPr="002C398E">
        <w:rPr>
          <w:spacing w:val="8"/>
          <w:shd w:val="clear" w:color="auto" w:fill="FFFFFF"/>
        </w:rPr>
        <w:t xml:space="preserve">uciec </w:t>
      </w:r>
      <w:r w:rsidR="00437152" w:rsidRPr="002C398E">
        <w:rPr>
          <w:spacing w:val="8"/>
          <w:shd w:val="clear" w:color="auto" w:fill="FFFFFF"/>
        </w:rPr>
        <w:t xml:space="preserve">do niego </w:t>
      </w:r>
      <w:r w:rsidR="009C66AB" w:rsidRPr="002C398E">
        <w:rPr>
          <w:spacing w:val="8"/>
          <w:shd w:val="clear" w:color="auto" w:fill="FFFFFF"/>
        </w:rPr>
        <w:t>z miasta</w:t>
      </w:r>
      <w:r w:rsidR="004B4E76" w:rsidRPr="002C398E">
        <w:rPr>
          <w:spacing w:val="8"/>
          <w:shd w:val="clear" w:color="auto" w:fill="FFFFFF"/>
        </w:rPr>
        <w:t xml:space="preserve"> na stałe </w:t>
      </w:r>
      <w:r w:rsidR="0006090B" w:rsidRPr="002C398E">
        <w:rPr>
          <w:spacing w:val="8"/>
          <w:shd w:val="clear" w:color="auto" w:fill="FFFFFF"/>
        </w:rPr>
        <w:t xml:space="preserve">lub </w:t>
      </w:r>
      <w:r w:rsidR="00437152" w:rsidRPr="002C398E">
        <w:rPr>
          <w:spacing w:val="8"/>
          <w:shd w:val="clear" w:color="auto" w:fill="FFFFFF"/>
        </w:rPr>
        <w:t>czasowo</w:t>
      </w:r>
      <w:r w:rsidR="0006090B" w:rsidRPr="002C398E">
        <w:rPr>
          <w:spacing w:val="8"/>
          <w:shd w:val="clear" w:color="auto" w:fill="FFFFFF"/>
        </w:rPr>
        <w:t xml:space="preserve"> w nim </w:t>
      </w:r>
      <w:r w:rsidR="00A2527D" w:rsidRPr="002C398E">
        <w:rPr>
          <w:spacing w:val="8"/>
          <w:shd w:val="clear" w:color="auto" w:fill="FFFFFF"/>
        </w:rPr>
        <w:t>odpocz</w:t>
      </w:r>
      <w:r w:rsidR="0006090B" w:rsidRPr="002C398E">
        <w:rPr>
          <w:spacing w:val="8"/>
          <w:shd w:val="clear" w:color="auto" w:fill="FFFFFF"/>
        </w:rPr>
        <w:t xml:space="preserve">ywać. </w:t>
      </w:r>
    </w:p>
    <w:p w14:paraId="2D114200" w14:textId="77777777" w:rsidR="00EF292B" w:rsidRPr="002C398E" w:rsidRDefault="00EF292B" w:rsidP="007216C2">
      <w:pPr>
        <w:spacing w:line="276" w:lineRule="auto"/>
        <w:rPr>
          <w:b/>
          <w:bCs/>
        </w:rPr>
      </w:pPr>
    </w:p>
    <w:p w14:paraId="6AE8B982" w14:textId="5EFE0075" w:rsidR="00D928AF" w:rsidRPr="002C398E" w:rsidRDefault="00A402C5" w:rsidP="00D928AF">
      <w:pPr>
        <w:spacing w:line="276" w:lineRule="auto"/>
      </w:pPr>
      <w:r w:rsidRPr="002C398E">
        <w:t xml:space="preserve">Rynek nieruchomości ewoluuje. </w:t>
      </w:r>
      <w:r w:rsidR="00D962E0" w:rsidRPr="002C398E">
        <w:t xml:space="preserve">Z segmentu mieszkaniowego </w:t>
      </w:r>
      <w:r w:rsidR="000D78F9" w:rsidRPr="002C398E">
        <w:t>z</w:t>
      </w:r>
      <w:r w:rsidR="005E2753" w:rsidRPr="002C398E">
        <w:t>niknęli</w:t>
      </w:r>
      <w:r w:rsidR="00D962E0" w:rsidRPr="002C398E">
        <w:t xml:space="preserve"> </w:t>
      </w:r>
      <w:r w:rsidR="00A620E0" w:rsidRPr="002C398E">
        <w:t xml:space="preserve">inwestorzy nabywający </w:t>
      </w:r>
      <w:r w:rsidR="004800D3" w:rsidRPr="002C398E">
        <w:t xml:space="preserve">nieruchomości </w:t>
      </w:r>
      <w:r w:rsidR="00A620E0" w:rsidRPr="002C398E">
        <w:t xml:space="preserve">z zamiarem </w:t>
      </w:r>
      <w:r w:rsidR="00DE3D22" w:rsidRPr="002C398E">
        <w:t xml:space="preserve">szybkiej i dochodowej </w:t>
      </w:r>
      <w:r w:rsidR="00A620E0" w:rsidRPr="002C398E">
        <w:t>odsprzedaży</w:t>
      </w:r>
      <w:r w:rsidR="00A4654F" w:rsidRPr="002C398E">
        <w:t xml:space="preserve"> ora</w:t>
      </w:r>
      <w:r w:rsidR="0044115E" w:rsidRPr="002C398E">
        <w:t xml:space="preserve">z </w:t>
      </w:r>
      <w:r w:rsidR="001F0C45" w:rsidRPr="002C398E">
        <w:t xml:space="preserve">tacy, którzy celowali </w:t>
      </w:r>
      <w:r w:rsidR="0044115E" w:rsidRPr="002C398E">
        <w:t>w wynajem krótkoterminowy</w:t>
      </w:r>
      <w:r w:rsidR="00A620E0" w:rsidRPr="002C398E">
        <w:t xml:space="preserve">. </w:t>
      </w:r>
      <w:r w:rsidR="007B2CF4" w:rsidRPr="002C398E">
        <w:t xml:space="preserve">W </w:t>
      </w:r>
      <w:r w:rsidR="00D04E6A" w:rsidRPr="002C398E">
        <w:t xml:space="preserve">dłuższej </w:t>
      </w:r>
      <w:r w:rsidR="007B2CF4" w:rsidRPr="002C398E">
        <w:t xml:space="preserve">perspektywie kryzys </w:t>
      </w:r>
      <w:r w:rsidR="00004036" w:rsidRPr="002C398E">
        <w:t xml:space="preserve">z pewnością </w:t>
      </w:r>
      <w:r w:rsidR="007B2CF4" w:rsidRPr="002C398E">
        <w:t>odciśnie piętno także na segmencie biurowym. Część powierzchni zostanie zwolniona ze względu na zmianę charakteru pracy i p</w:t>
      </w:r>
      <w:r w:rsidR="00F73FE9" w:rsidRPr="002C398E">
        <w:t xml:space="preserve">rzejście </w:t>
      </w:r>
      <w:r w:rsidR="007B2CF4" w:rsidRPr="002C398E">
        <w:t>pewnej ilości pracowników już na stałe w tryb pracy zdalnej.</w:t>
      </w:r>
      <w:r w:rsidR="00B12F04" w:rsidRPr="002C398E">
        <w:t xml:space="preserve"> </w:t>
      </w:r>
      <w:r w:rsidR="00E86957" w:rsidRPr="002C398E">
        <w:t xml:space="preserve">Ostateczny </w:t>
      </w:r>
      <w:r w:rsidR="00D928AF" w:rsidRPr="002C398E">
        <w:t xml:space="preserve">wpływ spowolnienia gospodarczego na popyt </w:t>
      </w:r>
      <w:r w:rsidR="002F77DD" w:rsidRPr="002C398E">
        <w:t xml:space="preserve">na biura i ceny </w:t>
      </w:r>
      <w:r w:rsidR="00E86957" w:rsidRPr="002C398E">
        <w:t xml:space="preserve">najmu </w:t>
      </w:r>
      <w:r w:rsidR="00D928AF" w:rsidRPr="002C398E">
        <w:t xml:space="preserve">poznamy jednak dopiero w przyszłym roku. </w:t>
      </w:r>
    </w:p>
    <w:p w14:paraId="41B617EF" w14:textId="77777777" w:rsidR="0080347C" w:rsidRPr="002C398E" w:rsidRDefault="0080347C" w:rsidP="007216C2">
      <w:pPr>
        <w:spacing w:line="276" w:lineRule="auto"/>
      </w:pPr>
    </w:p>
    <w:p w14:paraId="55A59CA6" w14:textId="77777777" w:rsidR="00EC7F06" w:rsidRPr="002C398E" w:rsidRDefault="008D7ECC" w:rsidP="003C3899">
      <w:pPr>
        <w:spacing w:line="276" w:lineRule="auto"/>
      </w:pPr>
      <w:r w:rsidRPr="002C398E">
        <w:t xml:space="preserve">Niemniej, </w:t>
      </w:r>
      <w:r w:rsidR="00A10C15" w:rsidRPr="002C398E">
        <w:t xml:space="preserve">już teraz </w:t>
      </w:r>
      <w:r w:rsidR="00F91861" w:rsidRPr="002C398E">
        <w:t>w</w:t>
      </w:r>
      <w:r w:rsidR="00A620E0" w:rsidRPr="002C398E">
        <w:t>idoczne są wysprzedaże aktywów przez firmy</w:t>
      </w:r>
      <w:r w:rsidR="00DE3D22" w:rsidRPr="002C398E">
        <w:t xml:space="preserve"> </w:t>
      </w:r>
      <w:r w:rsidR="00A620E0" w:rsidRPr="002C398E">
        <w:t xml:space="preserve">zmuszone poprawić </w:t>
      </w:r>
      <w:r w:rsidR="00884D12" w:rsidRPr="002C398E">
        <w:t xml:space="preserve">swój </w:t>
      </w:r>
      <w:proofErr w:type="spellStart"/>
      <w:r w:rsidR="00A620E0" w:rsidRPr="002C398E">
        <w:t>cashflow</w:t>
      </w:r>
      <w:proofErr w:type="spellEnd"/>
      <w:r w:rsidR="00A620E0" w:rsidRPr="002C398E">
        <w:t xml:space="preserve">. </w:t>
      </w:r>
      <w:r w:rsidR="00000BD1" w:rsidRPr="002C398E">
        <w:t>Są t</w:t>
      </w:r>
      <w:r w:rsidR="00A620E0" w:rsidRPr="002C398E">
        <w:t xml:space="preserve">o przede wszystkim działki inwestycyjne i nieruchomości komercyjne. </w:t>
      </w:r>
      <w:r w:rsidR="00B1179D" w:rsidRPr="002C398E">
        <w:t xml:space="preserve">Trudna </w:t>
      </w:r>
      <w:r w:rsidR="00F816B6" w:rsidRPr="002C398E">
        <w:t xml:space="preserve">sytuacja na rynku może </w:t>
      </w:r>
      <w:r w:rsidR="00B1179D" w:rsidRPr="002C398E">
        <w:t xml:space="preserve">być też </w:t>
      </w:r>
      <w:r w:rsidR="000313B2" w:rsidRPr="002C398E">
        <w:t xml:space="preserve">impulsem do </w:t>
      </w:r>
      <w:r w:rsidR="00F816B6" w:rsidRPr="002C398E">
        <w:t>przyspieszenia procesów konsolidac</w:t>
      </w:r>
      <w:r w:rsidR="000313B2" w:rsidRPr="002C398E">
        <w:t>yjnych</w:t>
      </w:r>
      <w:r w:rsidR="000B6A29" w:rsidRPr="002C398E">
        <w:t xml:space="preserve"> firm.</w:t>
      </w:r>
      <w:r w:rsidR="00EC7F06" w:rsidRPr="002C398E">
        <w:t xml:space="preserve"> </w:t>
      </w:r>
      <w:r w:rsidR="00C96B70" w:rsidRPr="002C398E">
        <w:t xml:space="preserve">Wydaje się to </w:t>
      </w:r>
      <w:r w:rsidR="00D12714" w:rsidRPr="002C398E">
        <w:t>tym bardziej prawdopodobne</w:t>
      </w:r>
      <w:r w:rsidR="00665445" w:rsidRPr="002C398E">
        <w:t xml:space="preserve">, </w:t>
      </w:r>
      <w:r w:rsidR="00C96B70" w:rsidRPr="002C398E">
        <w:t xml:space="preserve">że </w:t>
      </w:r>
      <w:r w:rsidR="00AA2827" w:rsidRPr="002C398E">
        <w:t xml:space="preserve">po raz pierwszy od </w:t>
      </w:r>
      <w:r w:rsidR="00C72978" w:rsidRPr="002C398E">
        <w:t xml:space="preserve">ostatniego </w:t>
      </w:r>
      <w:r w:rsidR="007F4B8E" w:rsidRPr="002C398E">
        <w:t>kryzysu finansowego w latach 2007-2009</w:t>
      </w:r>
      <w:r w:rsidR="005E4AFE" w:rsidRPr="002C398E">
        <w:t>, mimo dwukrotnej obniżki stóp procentowych</w:t>
      </w:r>
      <w:r w:rsidR="00665445" w:rsidRPr="002C398E">
        <w:t xml:space="preserve"> w Polsce</w:t>
      </w:r>
      <w:r w:rsidR="005E4AFE" w:rsidRPr="002C398E">
        <w:t xml:space="preserve">, </w:t>
      </w:r>
      <w:r w:rsidR="00ED3F39" w:rsidRPr="002C398E">
        <w:t xml:space="preserve">zaczęło wzrastać </w:t>
      </w:r>
      <w:r w:rsidR="00545CA2" w:rsidRPr="002C398E">
        <w:t>opr</w:t>
      </w:r>
      <w:r w:rsidR="007F4B8E" w:rsidRPr="002C398E">
        <w:t>ocentowani</w:t>
      </w:r>
      <w:r w:rsidR="00545CA2" w:rsidRPr="002C398E">
        <w:t>e</w:t>
      </w:r>
      <w:r w:rsidR="007F4B8E" w:rsidRPr="002C398E">
        <w:t xml:space="preserve"> kredytów dla deweloperów</w:t>
      </w:r>
      <w:r w:rsidR="00ED3F39" w:rsidRPr="002C398E">
        <w:t xml:space="preserve">. </w:t>
      </w:r>
    </w:p>
    <w:p w14:paraId="7AA19393" w14:textId="77777777" w:rsidR="00EC7F06" w:rsidRPr="002C398E" w:rsidRDefault="00EC7F06" w:rsidP="003C3899">
      <w:pPr>
        <w:spacing w:line="276" w:lineRule="auto"/>
      </w:pPr>
    </w:p>
    <w:p w14:paraId="6CA137BA" w14:textId="32C87B88" w:rsidR="00F71D51" w:rsidRPr="002C398E" w:rsidRDefault="008778C7" w:rsidP="003C3899">
      <w:pPr>
        <w:spacing w:line="276" w:lineRule="auto"/>
        <w:rPr>
          <w:b/>
          <w:bCs/>
        </w:rPr>
      </w:pPr>
      <w:r w:rsidRPr="002C398E">
        <w:rPr>
          <w:b/>
          <w:bCs/>
        </w:rPr>
        <w:t>Blokada k</w:t>
      </w:r>
      <w:r w:rsidR="00EA752B" w:rsidRPr="002C398E">
        <w:rPr>
          <w:b/>
          <w:bCs/>
        </w:rPr>
        <w:t>redytowani</w:t>
      </w:r>
      <w:r w:rsidRPr="002C398E">
        <w:rPr>
          <w:b/>
          <w:bCs/>
        </w:rPr>
        <w:t>a</w:t>
      </w:r>
      <w:r w:rsidR="00EA752B" w:rsidRPr="002C398E">
        <w:rPr>
          <w:b/>
          <w:bCs/>
        </w:rPr>
        <w:t xml:space="preserve"> </w:t>
      </w:r>
      <w:r w:rsidR="007F25C8" w:rsidRPr="002C398E">
        <w:rPr>
          <w:b/>
          <w:bCs/>
        </w:rPr>
        <w:t xml:space="preserve">inwestycji </w:t>
      </w:r>
    </w:p>
    <w:p w14:paraId="60EB4B18" w14:textId="77777777" w:rsidR="00F71D51" w:rsidRPr="002C398E" w:rsidRDefault="00F71D51" w:rsidP="003C3899">
      <w:pPr>
        <w:spacing w:line="276" w:lineRule="auto"/>
      </w:pPr>
    </w:p>
    <w:p w14:paraId="59B2897C" w14:textId="7FE3CAE2" w:rsidR="003C3899" w:rsidRPr="002C398E" w:rsidRDefault="00665445" w:rsidP="003C3899">
      <w:pPr>
        <w:spacing w:line="276" w:lineRule="auto"/>
        <w:rPr>
          <w:shd w:val="clear" w:color="auto" w:fill="FFFFFF"/>
        </w:rPr>
      </w:pPr>
      <w:r w:rsidRPr="002C398E">
        <w:t>Banki zaostrzyły politykę kredytową</w:t>
      </w:r>
      <w:r w:rsidR="00F130D4" w:rsidRPr="002C398E">
        <w:t>.</w:t>
      </w:r>
      <w:r w:rsidRPr="002C398E">
        <w:t xml:space="preserve"> </w:t>
      </w:r>
      <w:r w:rsidR="00185E9F" w:rsidRPr="002C398E">
        <w:t>O finansowanie</w:t>
      </w:r>
      <w:r w:rsidR="00627D07" w:rsidRPr="002C398E">
        <w:t xml:space="preserve"> jest </w:t>
      </w:r>
      <w:r w:rsidR="00185E9F" w:rsidRPr="002C398E">
        <w:t xml:space="preserve">coraz </w:t>
      </w:r>
      <w:r w:rsidR="004E118C" w:rsidRPr="002C398E">
        <w:t>trudniej</w:t>
      </w:r>
      <w:r w:rsidR="00C8176D" w:rsidRPr="002C398E">
        <w:t xml:space="preserve">. </w:t>
      </w:r>
      <w:r w:rsidR="00AC759D" w:rsidRPr="002C398E">
        <w:t xml:space="preserve">Praktycznie jest ono </w:t>
      </w:r>
      <w:r w:rsidR="00C8176D" w:rsidRPr="002C398E">
        <w:t>dostępne już t</w:t>
      </w:r>
      <w:r w:rsidR="00167BA7" w:rsidRPr="002C398E">
        <w:t>ylko</w:t>
      </w:r>
      <w:r w:rsidR="00C8176D" w:rsidRPr="002C398E">
        <w:t xml:space="preserve"> w</w:t>
      </w:r>
      <w:r w:rsidR="007814EB" w:rsidRPr="002C398E">
        <w:t xml:space="preserve"> nielicznych bankach</w:t>
      </w:r>
      <w:r w:rsidR="00590CB1" w:rsidRPr="002C398E">
        <w:t xml:space="preserve">. W </w:t>
      </w:r>
      <w:r w:rsidR="006D2A91" w:rsidRPr="002C398E">
        <w:t xml:space="preserve">większości akcje kredytowe zostały </w:t>
      </w:r>
      <w:r w:rsidR="006D2A91" w:rsidRPr="002C398E">
        <w:lastRenderedPageBreak/>
        <w:t>wstrzymane</w:t>
      </w:r>
      <w:r w:rsidR="00631796" w:rsidRPr="002C398E">
        <w:t xml:space="preserve">, albo bardzo ograniczone, a z kredytowania </w:t>
      </w:r>
      <w:r w:rsidR="00FA437B" w:rsidRPr="002C398E">
        <w:t>wyłączone zostały niektóre branże w tym nieruchomo</w:t>
      </w:r>
      <w:r w:rsidR="0097607E" w:rsidRPr="002C398E">
        <w:t>ś</w:t>
      </w:r>
      <w:r w:rsidR="00FA437B" w:rsidRPr="002C398E">
        <w:t>ci</w:t>
      </w:r>
      <w:r w:rsidR="007814EB" w:rsidRPr="002C398E">
        <w:t>.</w:t>
      </w:r>
      <w:r w:rsidR="00DB7214" w:rsidRPr="002C398E">
        <w:t xml:space="preserve"> Niemal całkowicie </w:t>
      </w:r>
      <w:r w:rsidR="0055085B" w:rsidRPr="002C398E">
        <w:t xml:space="preserve">wyhamowało finansowanie </w:t>
      </w:r>
      <w:r w:rsidR="00ED327A" w:rsidRPr="002C398E">
        <w:t xml:space="preserve">takich projektów komercyjnych, jak </w:t>
      </w:r>
      <w:r w:rsidR="000D5106" w:rsidRPr="002C398E">
        <w:t>hotele, galerie handlowe</w:t>
      </w:r>
      <w:r w:rsidR="00893ED4" w:rsidRPr="002C398E">
        <w:t xml:space="preserve"> i </w:t>
      </w:r>
      <w:r w:rsidR="00ED327A" w:rsidRPr="002C398E">
        <w:t>biurowc</w:t>
      </w:r>
      <w:r w:rsidR="000D5106" w:rsidRPr="002C398E">
        <w:t xml:space="preserve">e. </w:t>
      </w:r>
      <w:r w:rsidR="003C3899" w:rsidRPr="002C398E">
        <w:rPr>
          <w:shd w:val="clear" w:color="auto" w:fill="FFFFFF"/>
        </w:rPr>
        <w:t xml:space="preserve">Mniejsi deweloperzy, którzy posiadają  atrakcyjne działki </w:t>
      </w:r>
      <w:r w:rsidR="008C278F" w:rsidRPr="002C398E">
        <w:rPr>
          <w:shd w:val="clear" w:color="auto" w:fill="FFFFFF"/>
        </w:rPr>
        <w:t xml:space="preserve">poszukują </w:t>
      </w:r>
      <w:r w:rsidR="003C3899" w:rsidRPr="002C398E">
        <w:rPr>
          <w:shd w:val="clear" w:color="auto" w:fill="FFFFFF"/>
        </w:rPr>
        <w:t xml:space="preserve">partnerów do przedsięwzięć joint venture. Na takim rozwiązaniu skorzystają z pewnością duże spółki deweloperskie. </w:t>
      </w:r>
    </w:p>
    <w:p w14:paraId="3453E357" w14:textId="77777777" w:rsidR="003C3899" w:rsidRPr="002C398E" w:rsidRDefault="003C3899" w:rsidP="007216C2">
      <w:pPr>
        <w:spacing w:line="276" w:lineRule="auto"/>
      </w:pPr>
    </w:p>
    <w:p w14:paraId="3C199AD1" w14:textId="0F8722C8" w:rsidR="00397AC8" w:rsidRPr="002C398E" w:rsidRDefault="00E54C56" w:rsidP="00AA3FEB">
      <w:pPr>
        <w:spacing w:line="276" w:lineRule="auto"/>
      </w:pPr>
      <w:r w:rsidRPr="002C398E">
        <w:t>Prawdopodobne jest też, że w</w:t>
      </w:r>
      <w:r w:rsidR="0061684E" w:rsidRPr="002C398E">
        <w:t xml:space="preserve">zrośnie konkurencyjność </w:t>
      </w:r>
      <w:r w:rsidRPr="002C398E">
        <w:t>n</w:t>
      </w:r>
      <w:r w:rsidR="00397AC8" w:rsidRPr="002C398E">
        <w:t>a rynku mieszkaniowym</w:t>
      </w:r>
      <w:r w:rsidRPr="002C398E">
        <w:t xml:space="preserve">, bo </w:t>
      </w:r>
      <w:r w:rsidR="00397AC8" w:rsidRPr="002C398E">
        <w:t xml:space="preserve">firmy działające dotąd w sektorze hotelowym i handlowym, które najbardziej ucierpiały z powodu zamrożenia gospodarki, myślą </w:t>
      </w:r>
      <w:r w:rsidR="00235CA3" w:rsidRPr="002C398E">
        <w:t>tera</w:t>
      </w:r>
      <w:r w:rsidR="00B308AB" w:rsidRPr="002C398E">
        <w:t xml:space="preserve">z </w:t>
      </w:r>
      <w:r w:rsidR="00397AC8" w:rsidRPr="002C398E">
        <w:t xml:space="preserve">o przejściu na produkcję mieszkań. </w:t>
      </w:r>
      <w:r w:rsidR="00B87CA4" w:rsidRPr="002C398E">
        <w:t>I to właśnie nieruchomości wielorodzinne mogą wyjść z kryzysu obronną ręką jako jedna z silniejszych klas aktywów.</w:t>
      </w:r>
    </w:p>
    <w:p w14:paraId="050D7DC2" w14:textId="77777777" w:rsidR="00397AC8" w:rsidRPr="002C398E" w:rsidRDefault="00397AC8" w:rsidP="00AA3FEB">
      <w:pPr>
        <w:spacing w:line="276" w:lineRule="auto"/>
      </w:pPr>
    </w:p>
    <w:p w14:paraId="103F3107" w14:textId="37A9842B" w:rsidR="00D8179C" w:rsidRPr="002C398E" w:rsidRDefault="00F45A54" w:rsidP="00AA3FEB">
      <w:pPr>
        <w:spacing w:line="276" w:lineRule="auto"/>
      </w:pPr>
      <w:r w:rsidRPr="002C398E">
        <w:t>Dla</w:t>
      </w:r>
      <w:r w:rsidR="008536D2" w:rsidRPr="002C398E">
        <w:t xml:space="preserve"> </w:t>
      </w:r>
      <w:r w:rsidRPr="002C398E">
        <w:t>rynku nieruchomości kluczow</w:t>
      </w:r>
      <w:r w:rsidR="008536D2" w:rsidRPr="002C398E">
        <w:t>a</w:t>
      </w:r>
      <w:r w:rsidRPr="002C398E">
        <w:t xml:space="preserve"> będzie</w:t>
      </w:r>
      <w:r w:rsidR="00A20C4D" w:rsidRPr="002C398E">
        <w:t xml:space="preserve"> jednak </w:t>
      </w:r>
      <w:r w:rsidRPr="002C398E">
        <w:t xml:space="preserve"> </w:t>
      </w:r>
      <w:r w:rsidR="008536D2" w:rsidRPr="002C398E">
        <w:t xml:space="preserve">przede wszystkim </w:t>
      </w:r>
      <w:r w:rsidR="00EA3648" w:rsidRPr="002C398E">
        <w:t>kondycja</w:t>
      </w:r>
      <w:r w:rsidRPr="002C398E">
        <w:t xml:space="preserve"> polskiej gospodarki. </w:t>
      </w:r>
      <w:r w:rsidR="00EA3648" w:rsidRPr="002C398E">
        <w:t xml:space="preserve">Jest on </w:t>
      </w:r>
      <w:r w:rsidR="005A2298" w:rsidRPr="002C398E">
        <w:t xml:space="preserve">bowiem ściśle związany z tym, </w:t>
      </w:r>
      <w:r w:rsidR="00D8179C" w:rsidRPr="002C398E">
        <w:t xml:space="preserve">jaka jest ogólna sytuacja </w:t>
      </w:r>
      <w:r w:rsidR="005A2298" w:rsidRPr="002C398E">
        <w:t>ekonomiczna</w:t>
      </w:r>
      <w:r w:rsidR="001023F8" w:rsidRPr="002C398E">
        <w:t xml:space="preserve"> </w:t>
      </w:r>
      <w:r w:rsidR="00D8179C" w:rsidRPr="002C398E">
        <w:t>w kraju.</w:t>
      </w:r>
    </w:p>
    <w:sectPr w:rsidR="00D8179C" w:rsidRPr="002C398E" w:rsidSect="00A35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62727"/>
    <w:multiLevelType w:val="hybridMultilevel"/>
    <w:tmpl w:val="04FC7BD8"/>
    <w:lvl w:ilvl="0" w:tplc="8B606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57037"/>
    <w:multiLevelType w:val="multilevel"/>
    <w:tmpl w:val="08C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3423B"/>
    <w:multiLevelType w:val="multilevel"/>
    <w:tmpl w:val="011A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3F"/>
    <w:rsid w:val="00000BD1"/>
    <w:rsid w:val="00001D32"/>
    <w:rsid w:val="000033BA"/>
    <w:rsid w:val="00004036"/>
    <w:rsid w:val="00010680"/>
    <w:rsid w:val="00014766"/>
    <w:rsid w:val="000153A3"/>
    <w:rsid w:val="00015DF3"/>
    <w:rsid w:val="000260F4"/>
    <w:rsid w:val="000313B2"/>
    <w:rsid w:val="00031BBD"/>
    <w:rsid w:val="00033AA8"/>
    <w:rsid w:val="00040DEA"/>
    <w:rsid w:val="0004694A"/>
    <w:rsid w:val="00047C31"/>
    <w:rsid w:val="00050792"/>
    <w:rsid w:val="000563E4"/>
    <w:rsid w:val="00056FEF"/>
    <w:rsid w:val="0006090B"/>
    <w:rsid w:val="00062DDA"/>
    <w:rsid w:val="00065F0B"/>
    <w:rsid w:val="00077746"/>
    <w:rsid w:val="00081437"/>
    <w:rsid w:val="00085B98"/>
    <w:rsid w:val="00096D09"/>
    <w:rsid w:val="000A238C"/>
    <w:rsid w:val="000A6350"/>
    <w:rsid w:val="000A665E"/>
    <w:rsid w:val="000B0592"/>
    <w:rsid w:val="000B2CB2"/>
    <w:rsid w:val="000B6A29"/>
    <w:rsid w:val="000C0B3F"/>
    <w:rsid w:val="000C0D58"/>
    <w:rsid w:val="000D11D6"/>
    <w:rsid w:val="000D23E1"/>
    <w:rsid w:val="000D27D2"/>
    <w:rsid w:val="000D2E14"/>
    <w:rsid w:val="000D3748"/>
    <w:rsid w:val="000D5106"/>
    <w:rsid w:val="000D55F1"/>
    <w:rsid w:val="000D78F9"/>
    <w:rsid w:val="000E316A"/>
    <w:rsid w:val="000E6703"/>
    <w:rsid w:val="001023F8"/>
    <w:rsid w:val="001032A7"/>
    <w:rsid w:val="00104011"/>
    <w:rsid w:val="00104E9A"/>
    <w:rsid w:val="00107C7C"/>
    <w:rsid w:val="00107F57"/>
    <w:rsid w:val="001102A7"/>
    <w:rsid w:val="00114984"/>
    <w:rsid w:val="00132898"/>
    <w:rsid w:val="001366A5"/>
    <w:rsid w:val="0013791D"/>
    <w:rsid w:val="001500A9"/>
    <w:rsid w:val="001530C2"/>
    <w:rsid w:val="00157F55"/>
    <w:rsid w:val="00162712"/>
    <w:rsid w:val="001669D5"/>
    <w:rsid w:val="00167BA7"/>
    <w:rsid w:val="0017123F"/>
    <w:rsid w:val="001716DB"/>
    <w:rsid w:val="00185E9F"/>
    <w:rsid w:val="00187DB2"/>
    <w:rsid w:val="00194625"/>
    <w:rsid w:val="00196A1B"/>
    <w:rsid w:val="00197520"/>
    <w:rsid w:val="001A5D7F"/>
    <w:rsid w:val="001A7A5D"/>
    <w:rsid w:val="001B3582"/>
    <w:rsid w:val="001B3A92"/>
    <w:rsid w:val="001B3BED"/>
    <w:rsid w:val="001C2720"/>
    <w:rsid w:val="001D1497"/>
    <w:rsid w:val="001D4E5E"/>
    <w:rsid w:val="001E3F3D"/>
    <w:rsid w:val="001E6123"/>
    <w:rsid w:val="001F0C45"/>
    <w:rsid w:val="001F3890"/>
    <w:rsid w:val="00203373"/>
    <w:rsid w:val="00207222"/>
    <w:rsid w:val="002105A6"/>
    <w:rsid w:val="00216E8C"/>
    <w:rsid w:val="00220482"/>
    <w:rsid w:val="00226C3D"/>
    <w:rsid w:val="002278D0"/>
    <w:rsid w:val="00234A3B"/>
    <w:rsid w:val="00234AE3"/>
    <w:rsid w:val="00235A7C"/>
    <w:rsid w:val="00235C29"/>
    <w:rsid w:val="00235CA3"/>
    <w:rsid w:val="0024292F"/>
    <w:rsid w:val="00244709"/>
    <w:rsid w:val="00246E7B"/>
    <w:rsid w:val="00256A80"/>
    <w:rsid w:val="00262403"/>
    <w:rsid w:val="00264599"/>
    <w:rsid w:val="002648C8"/>
    <w:rsid w:val="00265A76"/>
    <w:rsid w:val="00270CB4"/>
    <w:rsid w:val="00274066"/>
    <w:rsid w:val="0027781B"/>
    <w:rsid w:val="00280CFA"/>
    <w:rsid w:val="00282FF8"/>
    <w:rsid w:val="002842CF"/>
    <w:rsid w:val="00284EDE"/>
    <w:rsid w:val="002860C5"/>
    <w:rsid w:val="00295C27"/>
    <w:rsid w:val="0029722D"/>
    <w:rsid w:val="002A09A4"/>
    <w:rsid w:val="002A656E"/>
    <w:rsid w:val="002B06AA"/>
    <w:rsid w:val="002B1C82"/>
    <w:rsid w:val="002B3D53"/>
    <w:rsid w:val="002B456F"/>
    <w:rsid w:val="002C1E70"/>
    <w:rsid w:val="002C34B3"/>
    <w:rsid w:val="002C398E"/>
    <w:rsid w:val="002C75ED"/>
    <w:rsid w:val="002D3C15"/>
    <w:rsid w:val="002D5D8E"/>
    <w:rsid w:val="002E09AD"/>
    <w:rsid w:val="002E1772"/>
    <w:rsid w:val="002E5661"/>
    <w:rsid w:val="002F3057"/>
    <w:rsid w:val="002F77DD"/>
    <w:rsid w:val="00300DC8"/>
    <w:rsid w:val="00303D9A"/>
    <w:rsid w:val="00306A99"/>
    <w:rsid w:val="0031063E"/>
    <w:rsid w:val="00311D83"/>
    <w:rsid w:val="00316143"/>
    <w:rsid w:val="00320ED0"/>
    <w:rsid w:val="003226CB"/>
    <w:rsid w:val="00323E0C"/>
    <w:rsid w:val="00335AC3"/>
    <w:rsid w:val="003363EE"/>
    <w:rsid w:val="003432AE"/>
    <w:rsid w:val="003463F3"/>
    <w:rsid w:val="00355F6C"/>
    <w:rsid w:val="00356477"/>
    <w:rsid w:val="00357142"/>
    <w:rsid w:val="0036763C"/>
    <w:rsid w:val="00370CD8"/>
    <w:rsid w:val="00372368"/>
    <w:rsid w:val="003741A9"/>
    <w:rsid w:val="00377489"/>
    <w:rsid w:val="00377A82"/>
    <w:rsid w:val="0038028A"/>
    <w:rsid w:val="00383F08"/>
    <w:rsid w:val="003858C6"/>
    <w:rsid w:val="003860E1"/>
    <w:rsid w:val="00392F8D"/>
    <w:rsid w:val="00394BCE"/>
    <w:rsid w:val="00396AD4"/>
    <w:rsid w:val="00397AC8"/>
    <w:rsid w:val="003A0DE2"/>
    <w:rsid w:val="003A2EF4"/>
    <w:rsid w:val="003A3CD2"/>
    <w:rsid w:val="003B1945"/>
    <w:rsid w:val="003B1E4C"/>
    <w:rsid w:val="003B26D7"/>
    <w:rsid w:val="003B2A4F"/>
    <w:rsid w:val="003B368C"/>
    <w:rsid w:val="003B4DD3"/>
    <w:rsid w:val="003C1E80"/>
    <w:rsid w:val="003C2278"/>
    <w:rsid w:val="003C3899"/>
    <w:rsid w:val="003C56B6"/>
    <w:rsid w:val="003D2367"/>
    <w:rsid w:val="003D256B"/>
    <w:rsid w:val="003D29ED"/>
    <w:rsid w:val="003D313F"/>
    <w:rsid w:val="003D36E0"/>
    <w:rsid w:val="003E0C13"/>
    <w:rsid w:val="003E1726"/>
    <w:rsid w:val="003E1EDA"/>
    <w:rsid w:val="003E29F9"/>
    <w:rsid w:val="003E2BF2"/>
    <w:rsid w:val="003F175E"/>
    <w:rsid w:val="003F3644"/>
    <w:rsid w:val="003F3A95"/>
    <w:rsid w:val="004037B3"/>
    <w:rsid w:val="00405A5D"/>
    <w:rsid w:val="004072A6"/>
    <w:rsid w:val="00411985"/>
    <w:rsid w:val="0041203B"/>
    <w:rsid w:val="00414412"/>
    <w:rsid w:val="00416A3B"/>
    <w:rsid w:val="00420497"/>
    <w:rsid w:val="00421AAC"/>
    <w:rsid w:val="0042450D"/>
    <w:rsid w:val="00434A60"/>
    <w:rsid w:val="004357A7"/>
    <w:rsid w:val="00437152"/>
    <w:rsid w:val="0044115E"/>
    <w:rsid w:val="0044191F"/>
    <w:rsid w:val="00451A95"/>
    <w:rsid w:val="00451ABB"/>
    <w:rsid w:val="00451FF0"/>
    <w:rsid w:val="00452FEC"/>
    <w:rsid w:val="00453D53"/>
    <w:rsid w:val="00456D87"/>
    <w:rsid w:val="0046247E"/>
    <w:rsid w:val="0046498C"/>
    <w:rsid w:val="004649B9"/>
    <w:rsid w:val="0046555F"/>
    <w:rsid w:val="00465D47"/>
    <w:rsid w:val="00475CA7"/>
    <w:rsid w:val="004800D3"/>
    <w:rsid w:val="00480F65"/>
    <w:rsid w:val="004851BA"/>
    <w:rsid w:val="004876D4"/>
    <w:rsid w:val="004926CD"/>
    <w:rsid w:val="0049610C"/>
    <w:rsid w:val="004969CD"/>
    <w:rsid w:val="004A788E"/>
    <w:rsid w:val="004B06D4"/>
    <w:rsid w:val="004B34E6"/>
    <w:rsid w:val="004B4E76"/>
    <w:rsid w:val="004B5B7C"/>
    <w:rsid w:val="004C6255"/>
    <w:rsid w:val="004C7B5C"/>
    <w:rsid w:val="004D0565"/>
    <w:rsid w:val="004D7CDE"/>
    <w:rsid w:val="004E118C"/>
    <w:rsid w:val="004E3E12"/>
    <w:rsid w:val="004E6559"/>
    <w:rsid w:val="004E7372"/>
    <w:rsid w:val="004F0F50"/>
    <w:rsid w:val="004F1871"/>
    <w:rsid w:val="004F704D"/>
    <w:rsid w:val="00503FD5"/>
    <w:rsid w:val="005063CB"/>
    <w:rsid w:val="00506F07"/>
    <w:rsid w:val="00507CC7"/>
    <w:rsid w:val="00512321"/>
    <w:rsid w:val="00513B21"/>
    <w:rsid w:val="0051479F"/>
    <w:rsid w:val="00517800"/>
    <w:rsid w:val="005200D1"/>
    <w:rsid w:val="005206D1"/>
    <w:rsid w:val="00521BA4"/>
    <w:rsid w:val="00523029"/>
    <w:rsid w:val="005320B7"/>
    <w:rsid w:val="005407F3"/>
    <w:rsid w:val="005434EC"/>
    <w:rsid w:val="005444BA"/>
    <w:rsid w:val="00545CA2"/>
    <w:rsid w:val="005462DB"/>
    <w:rsid w:val="0055047A"/>
    <w:rsid w:val="0055085B"/>
    <w:rsid w:val="00556474"/>
    <w:rsid w:val="00561DBA"/>
    <w:rsid w:val="00563D41"/>
    <w:rsid w:val="00571911"/>
    <w:rsid w:val="00571F64"/>
    <w:rsid w:val="005752AF"/>
    <w:rsid w:val="00586CB8"/>
    <w:rsid w:val="00590CB1"/>
    <w:rsid w:val="0059186B"/>
    <w:rsid w:val="00593A18"/>
    <w:rsid w:val="00594080"/>
    <w:rsid w:val="005A1CB4"/>
    <w:rsid w:val="005A2298"/>
    <w:rsid w:val="005A22A4"/>
    <w:rsid w:val="005A675E"/>
    <w:rsid w:val="005A6DE2"/>
    <w:rsid w:val="005B2C23"/>
    <w:rsid w:val="005B63F8"/>
    <w:rsid w:val="005C33C9"/>
    <w:rsid w:val="005C39D3"/>
    <w:rsid w:val="005C3C13"/>
    <w:rsid w:val="005C67C6"/>
    <w:rsid w:val="005D38C5"/>
    <w:rsid w:val="005D5036"/>
    <w:rsid w:val="005E2753"/>
    <w:rsid w:val="005E47AE"/>
    <w:rsid w:val="005E4AFE"/>
    <w:rsid w:val="005E7F1F"/>
    <w:rsid w:val="005F1779"/>
    <w:rsid w:val="005F1AFC"/>
    <w:rsid w:val="005F582F"/>
    <w:rsid w:val="005F6839"/>
    <w:rsid w:val="005F6D72"/>
    <w:rsid w:val="005F6DD7"/>
    <w:rsid w:val="005F6F46"/>
    <w:rsid w:val="00602746"/>
    <w:rsid w:val="00602D0C"/>
    <w:rsid w:val="00603CAF"/>
    <w:rsid w:val="0060595B"/>
    <w:rsid w:val="00611D7D"/>
    <w:rsid w:val="006156F1"/>
    <w:rsid w:val="0061684E"/>
    <w:rsid w:val="00626BD0"/>
    <w:rsid w:val="00627D07"/>
    <w:rsid w:val="00631152"/>
    <w:rsid w:val="00631796"/>
    <w:rsid w:val="00640ECA"/>
    <w:rsid w:val="0064205A"/>
    <w:rsid w:val="00656507"/>
    <w:rsid w:val="00660135"/>
    <w:rsid w:val="00664569"/>
    <w:rsid w:val="00665445"/>
    <w:rsid w:val="006712D9"/>
    <w:rsid w:val="00673EFB"/>
    <w:rsid w:val="006765F8"/>
    <w:rsid w:val="00676BD1"/>
    <w:rsid w:val="00684A67"/>
    <w:rsid w:val="00684BE5"/>
    <w:rsid w:val="00686BAA"/>
    <w:rsid w:val="0069301F"/>
    <w:rsid w:val="006937DC"/>
    <w:rsid w:val="006B0EAC"/>
    <w:rsid w:val="006B39B7"/>
    <w:rsid w:val="006B5E75"/>
    <w:rsid w:val="006C06EB"/>
    <w:rsid w:val="006C42E6"/>
    <w:rsid w:val="006C5512"/>
    <w:rsid w:val="006C6DD3"/>
    <w:rsid w:val="006D2A91"/>
    <w:rsid w:val="006D34A4"/>
    <w:rsid w:val="006D4FFC"/>
    <w:rsid w:val="006D5CD3"/>
    <w:rsid w:val="006E01B0"/>
    <w:rsid w:val="006E0A44"/>
    <w:rsid w:val="006F04D6"/>
    <w:rsid w:val="006F0B0D"/>
    <w:rsid w:val="006F3E8D"/>
    <w:rsid w:val="00701530"/>
    <w:rsid w:val="007037AA"/>
    <w:rsid w:val="007044F2"/>
    <w:rsid w:val="0070510D"/>
    <w:rsid w:val="00712A46"/>
    <w:rsid w:val="00713676"/>
    <w:rsid w:val="00714EDC"/>
    <w:rsid w:val="007216C2"/>
    <w:rsid w:val="00724EC2"/>
    <w:rsid w:val="0072526A"/>
    <w:rsid w:val="0073003C"/>
    <w:rsid w:val="007304D7"/>
    <w:rsid w:val="007354F2"/>
    <w:rsid w:val="00737EC6"/>
    <w:rsid w:val="00742449"/>
    <w:rsid w:val="007431C0"/>
    <w:rsid w:val="0074341A"/>
    <w:rsid w:val="007550F0"/>
    <w:rsid w:val="0075525A"/>
    <w:rsid w:val="00770CFB"/>
    <w:rsid w:val="00772617"/>
    <w:rsid w:val="0077475B"/>
    <w:rsid w:val="007814A1"/>
    <w:rsid w:val="007814EB"/>
    <w:rsid w:val="00785B3E"/>
    <w:rsid w:val="00786BD0"/>
    <w:rsid w:val="00787384"/>
    <w:rsid w:val="00790266"/>
    <w:rsid w:val="007966F5"/>
    <w:rsid w:val="007A44B7"/>
    <w:rsid w:val="007A53B5"/>
    <w:rsid w:val="007A6BA1"/>
    <w:rsid w:val="007A7402"/>
    <w:rsid w:val="007B04FD"/>
    <w:rsid w:val="007B2438"/>
    <w:rsid w:val="007B2CF4"/>
    <w:rsid w:val="007B4EBA"/>
    <w:rsid w:val="007B618C"/>
    <w:rsid w:val="007B6399"/>
    <w:rsid w:val="007B736B"/>
    <w:rsid w:val="007C387F"/>
    <w:rsid w:val="007C3A74"/>
    <w:rsid w:val="007C3D93"/>
    <w:rsid w:val="007C3DBC"/>
    <w:rsid w:val="007D3055"/>
    <w:rsid w:val="007D353F"/>
    <w:rsid w:val="007D7714"/>
    <w:rsid w:val="007E2C6C"/>
    <w:rsid w:val="007E3A59"/>
    <w:rsid w:val="007E6DC6"/>
    <w:rsid w:val="007F25C8"/>
    <w:rsid w:val="007F3AE6"/>
    <w:rsid w:val="007F4B8E"/>
    <w:rsid w:val="00802B58"/>
    <w:rsid w:val="0080347C"/>
    <w:rsid w:val="00804EB3"/>
    <w:rsid w:val="00807736"/>
    <w:rsid w:val="0080799D"/>
    <w:rsid w:val="0081211D"/>
    <w:rsid w:val="00817317"/>
    <w:rsid w:val="00820D8F"/>
    <w:rsid w:val="00836672"/>
    <w:rsid w:val="00837391"/>
    <w:rsid w:val="00842D13"/>
    <w:rsid w:val="0084786F"/>
    <w:rsid w:val="00850520"/>
    <w:rsid w:val="008517C6"/>
    <w:rsid w:val="00851AC9"/>
    <w:rsid w:val="008536D2"/>
    <w:rsid w:val="008542C2"/>
    <w:rsid w:val="00856385"/>
    <w:rsid w:val="008570D2"/>
    <w:rsid w:val="008578CE"/>
    <w:rsid w:val="00865E09"/>
    <w:rsid w:val="00873215"/>
    <w:rsid w:val="00873462"/>
    <w:rsid w:val="00875DDF"/>
    <w:rsid w:val="0087651F"/>
    <w:rsid w:val="008778C7"/>
    <w:rsid w:val="008821B0"/>
    <w:rsid w:val="00882DDF"/>
    <w:rsid w:val="00884D12"/>
    <w:rsid w:val="00885827"/>
    <w:rsid w:val="00890941"/>
    <w:rsid w:val="008923AF"/>
    <w:rsid w:val="00893ED4"/>
    <w:rsid w:val="00894DCB"/>
    <w:rsid w:val="008A1FBA"/>
    <w:rsid w:val="008A358C"/>
    <w:rsid w:val="008A5883"/>
    <w:rsid w:val="008B1ED8"/>
    <w:rsid w:val="008B201F"/>
    <w:rsid w:val="008B21C9"/>
    <w:rsid w:val="008B386F"/>
    <w:rsid w:val="008B3BF5"/>
    <w:rsid w:val="008B4227"/>
    <w:rsid w:val="008B49B3"/>
    <w:rsid w:val="008C278F"/>
    <w:rsid w:val="008C3374"/>
    <w:rsid w:val="008C3DB3"/>
    <w:rsid w:val="008C6379"/>
    <w:rsid w:val="008D7ECC"/>
    <w:rsid w:val="008E3F4F"/>
    <w:rsid w:val="008E5772"/>
    <w:rsid w:val="008F0057"/>
    <w:rsid w:val="008F01E6"/>
    <w:rsid w:val="008F7E3B"/>
    <w:rsid w:val="00907415"/>
    <w:rsid w:val="00911511"/>
    <w:rsid w:val="00916419"/>
    <w:rsid w:val="009178FE"/>
    <w:rsid w:val="00921C21"/>
    <w:rsid w:val="00921CF9"/>
    <w:rsid w:val="009269E8"/>
    <w:rsid w:val="009324CF"/>
    <w:rsid w:val="00937DA3"/>
    <w:rsid w:val="0094367B"/>
    <w:rsid w:val="009472D3"/>
    <w:rsid w:val="0094741B"/>
    <w:rsid w:val="00951C88"/>
    <w:rsid w:val="0095398D"/>
    <w:rsid w:val="00954146"/>
    <w:rsid w:val="00971A1B"/>
    <w:rsid w:val="00974D48"/>
    <w:rsid w:val="00975273"/>
    <w:rsid w:val="0097607E"/>
    <w:rsid w:val="00981234"/>
    <w:rsid w:val="00982EFD"/>
    <w:rsid w:val="00986A0A"/>
    <w:rsid w:val="009930E7"/>
    <w:rsid w:val="00996DB0"/>
    <w:rsid w:val="009A7743"/>
    <w:rsid w:val="009A7BAF"/>
    <w:rsid w:val="009B1914"/>
    <w:rsid w:val="009B27E4"/>
    <w:rsid w:val="009C1089"/>
    <w:rsid w:val="009C66AB"/>
    <w:rsid w:val="009C7EBA"/>
    <w:rsid w:val="009D078A"/>
    <w:rsid w:val="009D0B2C"/>
    <w:rsid w:val="009D4913"/>
    <w:rsid w:val="009D51B0"/>
    <w:rsid w:val="009E26F3"/>
    <w:rsid w:val="009E6784"/>
    <w:rsid w:val="009F1087"/>
    <w:rsid w:val="009F62BE"/>
    <w:rsid w:val="00A02536"/>
    <w:rsid w:val="00A10C15"/>
    <w:rsid w:val="00A15278"/>
    <w:rsid w:val="00A1711C"/>
    <w:rsid w:val="00A20C4D"/>
    <w:rsid w:val="00A2527D"/>
    <w:rsid w:val="00A31D45"/>
    <w:rsid w:val="00A31D64"/>
    <w:rsid w:val="00A32549"/>
    <w:rsid w:val="00A32CF3"/>
    <w:rsid w:val="00A33449"/>
    <w:rsid w:val="00A35715"/>
    <w:rsid w:val="00A37535"/>
    <w:rsid w:val="00A402C5"/>
    <w:rsid w:val="00A44FDB"/>
    <w:rsid w:val="00A45708"/>
    <w:rsid w:val="00A4654F"/>
    <w:rsid w:val="00A46B2B"/>
    <w:rsid w:val="00A46DB0"/>
    <w:rsid w:val="00A51564"/>
    <w:rsid w:val="00A53648"/>
    <w:rsid w:val="00A5370E"/>
    <w:rsid w:val="00A54A99"/>
    <w:rsid w:val="00A60C7B"/>
    <w:rsid w:val="00A6119E"/>
    <w:rsid w:val="00A620E0"/>
    <w:rsid w:val="00A6459A"/>
    <w:rsid w:val="00A67204"/>
    <w:rsid w:val="00A67420"/>
    <w:rsid w:val="00A732ED"/>
    <w:rsid w:val="00A7538A"/>
    <w:rsid w:val="00A83B69"/>
    <w:rsid w:val="00A85265"/>
    <w:rsid w:val="00A94FC5"/>
    <w:rsid w:val="00AA2827"/>
    <w:rsid w:val="00AA3FEB"/>
    <w:rsid w:val="00AA67DF"/>
    <w:rsid w:val="00AB1D05"/>
    <w:rsid w:val="00AB3184"/>
    <w:rsid w:val="00AB58F2"/>
    <w:rsid w:val="00AB72EB"/>
    <w:rsid w:val="00AC1C85"/>
    <w:rsid w:val="00AC759D"/>
    <w:rsid w:val="00AD0556"/>
    <w:rsid w:val="00AD07C3"/>
    <w:rsid w:val="00AD4C8B"/>
    <w:rsid w:val="00AD5FCA"/>
    <w:rsid w:val="00AF08F2"/>
    <w:rsid w:val="00AF5933"/>
    <w:rsid w:val="00AF60E0"/>
    <w:rsid w:val="00AF6277"/>
    <w:rsid w:val="00B00009"/>
    <w:rsid w:val="00B021E1"/>
    <w:rsid w:val="00B02234"/>
    <w:rsid w:val="00B1179D"/>
    <w:rsid w:val="00B12F04"/>
    <w:rsid w:val="00B1517D"/>
    <w:rsid w:val="00B15A87"/>
    <w:rsid w:val="00B2372A"/>
    <w:rsid w:val="00B26BD5"/>
    <w:rsid w:val="00B308AB"/>
    <w:rsid w:val="00B37A02"/>
    <w:rsid w:val="00B424C5"/>
    <w:rsid w:val="00B43286"/>
    <w:rsid w:val="00B45DDF"/>
    <w:rsid w:val="00B460B7"/>
    <w:rsid w:val="00B5065B"/>
    <w:rsid w:val="00B52831"/>
    <w:rsid w:val="00B610AC"/>
    <w:rsid w:val="00B66467"/>
    <w:rsid w:val="00B66717"/>
    <w:rsid w:val="00B66D71"/>
    <w:rsid w:val="00B70E20"/>
    <w:rsid w:val="00B74235"/>
    <w:rsid w:val="00B74E97"/>
    <w:rsid w:val="00B8092C"/>
    <w:rsid w:val="00B817DA"/>
    <w:rsid w:val="00B83D3A"/>
    <w:rsid w:val="00B87CA4"/>
    <w:rsid w:val="00B87DEA"/>
    <w:rsid w:val="00BB057A"/>
    <w:rsid w:val="00BB17D1"/>
    <w:rsid w:val="00BB1DA7"/>
    <w:rsid w:val="00BB596D"/>
    <w:rsid w:val="00BD23A7"/>
    <w:rsid w:val="00BD397C"/>
    <w:rsid w:val="00BD502F"/>
    <w:rsid w:val="00BD5F4C"/>
    <w:rsid w:val="00BE16E3"/>
    <w:rsid w:val="00BE567C"/>
    <w:rsid w:val="00BE5DC3"/>
    <w:rsid w:val="00BE5F2C"/>
    <w:rsid w:val="00BE625E"/>
    <w:rsid w:val="00BF2CB9"/>
    <w:rsid w:val="00BF5C59"/>
    <w:rsid w:val="00BF6369"/>
    <w:rsid w:val="00BF6FBC"/>
    <w:rsid w:val="00C03F7D"/>
    <w:rsid w:val="00C04AF9"/>
    <w:rsid w:val="00C05ACC"/>
    <w:rsid w:val="00C064F4"/>
    <w:rsid w:val="00C06885"/>
    <w:rsid w:val="00C06F03"/>
    <w:rsid w:val="00C06F4B"/>
    <w:rsid w:val="00C13243"/>
    <w:rsid w:val="00C13D1D"/>
    <w:rsid w:val="00C145B9"/>
    <w:rsid w:val="00C21A3C"/>
    <w:rsid w:val="00C26A2A"/>
    <w:rsid w:val="00C300DE"/>
    <w:rsid w:val="00C301FA"/>
    <w:rsid w:val="00C32F1B"/>
    <w:rsid w:val="00C330EE"/>
    <w:rsid w:val="00C339BE"/>
    <w:rsid w:val="00C42D3A"/>
    <w:rsid w:val="00C442B2"/>
    <w:rsid w:val="00C4572B"/>
    <w:rsid w:val="00C47B9F"/>
    <w:rsid w:val="00C537DC"/>
    <w:rsid w:val="00C605DC"/>
    <w:rsid w:val="00C65B56"/>
    <w:rsid w:val="00C67A49"/>
    <w:rsid w:val="00C707B0"/>
    <w:rsid w:val="00C70A00"/>
    <w:rsid w:val="00C70F19"/>
    <w:rsid w:val="00C71450"/>
    <w:rsid w:val="00C71BAB"/>
    <w:rsid w:val="00C72978"/>
    <w:rsid w:val="00C80131"/>
    <w:rsid w:val="00C8176D"/>
    <w:rsid w:val="00C826C3"/>
    <w:rsid w:val="00C8345A"/>
    <w:rsid w:val="00C924D9"/>
    <w:rsid w:val="00C96B70"/>
    <w:rsid w:val="00CA101A"/>
    <w:rsid w:val="00CA20D0"/>
    <w:rsid w:val="00CB43F1"/>
    <w:rsid w:val="00CB5B84"/>
    <w:rsid w:val="00CB6AFC"/>
    <w:rsid w:val="00CB7D3C"/>
    <w:rsid w:val="00CC292F"/>
    <w:rsid w:val="00CC2C00"/>
    <w:rsid w:val="00CC6B5C"/>
    <w:rsid w:val="00CC72A3"/>
    <w:rsid w:val="00CD2AF8"/>
    <w:rsid w:val="00CD5484"/>
    <w:rsid w:val="00CE631C"/>
    <w:rsid w:val="00CF40D4"/>
    <w:rsid w:val="00CF4E59"/>
    <w:rsid w:val="00CF7099"/>
    <w:rsid w:val="00D010B9"/>
    <w:rsid w:val="00D0368A"/>
    <w:rsid w:val="00D04D28"/>
    <w:rsid w:val="00D04E6A"/>
    <w:rsid w:val="00D12714"/>
    <w:rsid w:val="00D20BD9"/>
    <w:rsid w:val="00D227AE"/>
    <w:rsid w:val="00D25556"/>
    <w:rsid w:val="00D260EA"/>
    <w:rsid w:val="00D32658"/>
    <w:rsid w:val="00D3317F"/>
    <w:rsid w:val="00D40D57"/>
    <w:rsid w:val="00D41AC0"/>
    <w:rsid w:val="00D44A01"/>
    <w:rsid w:val="00D467A9"/>
    <w:rsid w:val="00D52074"/>
    <w:rsid w:val="00D63F5D"/>
    <w:rsid w:val="00D66075"/>
    <w:rsid w:val="00D75CE4"/>
    <w:rsid w:val="00D8179C"/>
    <w:rsid w:val="00D82CC0"/>
    <w:rsid w:val="00D849E9"/>
    <w:rsid w:val="00D928AF"/>
    <w:rsid w:val="00D93AD2"/>
    <w:rsid w:val="00D94125"/>
    <w:rsid w:val="00D947C9"/>
    <w:rsid w:val="00D954D2"/>
    <w:rsid w:val="00D95B87"/>
    <w:rsid w:val="00D962E0"/>
    <w:rsid w:val="00D962ED"/>
    <w:rsid w:val="00D965C3"/>
    <w:rsid w:val="00D96DD9"/>
    <w:rsid w:val="00DA1689"/>
    <w:rsid w:val="00DA1B60"/>
    <w:rsid w:val="00DA3358"/>
    <w:rsid w:val="00DA3CC4"/>
    <w:rsid w:val="00DB2359"/>
    <w:rsid w:val="00DB2E7A"/>
    <w:rsid w:val="00DB46F4"/>
    <w:rsid w:val="00DB4819"/>
    <w:rsid w:val="00DB53A9"/>
    <w:rsid w:val="00DB7214"/>
    <w:rsid w:val="00DC57D5"/>
    <w:rsid w:val="00DC654D"/>
    <w:rsid w:val="00DD1B19"/>
    <w:rsid w:val="00DD2FE3"/>
    <w:rsid w:val="00DD31C1"/>
    <w:rsid w:val="00DD3732"/>
    <w:rsid w:val="00DE3D22"/>
    <w:rsid w:val="00DE6EAE"/>
    <w:rsid w:val="00DE7783"/>
    <w:rsid w:val="00DF3BEF"/>
    <w:rsid w:val="00DF4DB8"/>
    <w:rsid w:val="00DF5F79"/>
    <w:rsid w:val="00DF6E2D"/>
    <w:rsid w:val="00E12030"/>
    <w:rsid w:val="00E169DC"/>
    <w:rsid w:val="00E24583"/>
    <w:rsid w:val="00E25A29"/>
    <w:rsid w:val="00E34F15"/>
    <w:rsid w:val="00E356DB"/>
    <w:rsid w:val="00E376A0"/>
    <w:rsid w:val="00E45677"/>
    <w:rsid w:val="00E5121F"/>
    <w:rsid w:val="00E545FA"/>
    <w:rsid w:val="00E54C56"/>
    <w:rsid w:val="00E55EA2"/>
    <w:rsid w:val="00E63AED"/>
    <w:rsid w:val="00E7144D"/>
    <w:rsid w:val="00E7369F"/>
    <w:rsid w:val="00E740C7"/>
    <w:rsid w:val="00E75DEF"/>
    <w:rsid w:val="00E77AEB"/>
    <w:rsid w:val="00E839ED"/>
    <w:rsid w:val="00E84945"/>
    <w:rsid w:val="00E86957"/>
    <w:rsid w:val="00E873BF"/>
    <w:rsid w:val="00E87A3B"/>
    <w:rsid w:val="00E90C8E"/>
    <w:rsid w:val="00E9508B"/>
    <w:rsid w:val="00E95337"/>
    <w:rsid w:val="00E95531"/>
    <w:rsid w:val="00E9557B"/>
    <w:rsid w:val="00EA0B0D"/>
    <w:rsid w:val="00EA1417"/>
    <w:rsid w:val="00EA212E"/>
    <w:rsid w:val="00EA2945"/>
    <w:rsid w:val="00EA3648"/>
    <w:rsid w:val="00EA5EE4"/>
    <w:rsid w:val="00EA752B"/>
    <w:rsid w:val="00EB4ABD"/>
    <w:rsid w:val="00EB66BE"/>
    <w:rsid w:val="00EC2281"/>
    <w:rsid w:val="00EC44FE"/>
    <w:rsid w:val="00EC5021"/>
    <w:rsid w:val="00EC7F06"/>
    <w:rsid w:val="00ED0C4C"/>
    <w:rsid w:val="00ED2507"/>
    <w:rsid w:val="00ED327A"/>
    <w:rsid w:val="00ED34FC"/>
    <w:rsid w:val="00ED3F39"/>
    <w:rsid w:val="00EE2964"/>
    <w:rsid w:val="00EE313F"/>
    <w:rsid w:val="00EF1A27"/>
    <w:rsid w:val="00EF28F4"/>
    <w:rsid w:val="00EF292B"/>
    <w:rsid w:val="00EF37CC"/>
    <w:rsid w:val="00EF45FD"/>
    <w:rsid w:val="00EF5316"/>
    <w:rsid w:val="00F003F3"/>
    <w:rsid w:val="00F00594"/>
    <w:rsid w:val="00F01525"/>
    <w:rsid w:val="00F11BF5"/>
    <w:rsid w:val="00F11F32"/>
    <w:rsid w:val="00F130D4"/>
    <w:rsid w:val="00F13601"/>
    <w:rsid w:val="00F17463"/>
    <w:rsid w:val="00F25DCF"/>
    <w:rsid w:val="00F30A12"/>
    <w:rsid w:val="00F30AAF"/>
    <w:rsid w:val="00F31074"/>
    <w:rsid w:val="00F35E5E"/>
    <w:rsid w:val="00F40B56"/>
    <w:rsid w:val="00F41A4F"/>
    <w:rsid w:val="00F43B6F"/>
    <w:rsid w:val="00F45A54"/>
    <w:rsid w:val="00F526FC"/>
    <w:rsid w:val="00F5655F"/>
    <w:rsid w:val="00F578F9"/>
    <w:rsid w:val="00F57A5B"/>
    <w:rsid w:val="00F57BDE"/>
    <w:rsid w:val="00F6656F"/>
    <w:rsid w:val="00F71D51"/>
    <w:rsid w:val="00F72309"/>
    <w:rsid w:val="00F7356C"/>
    <w:rsid w:val="00F73F21"/>
    <w:rsid w:val="00F73FE9"/>
    <w:rsid w:val="00F8029B"/>
    <w:rsid w:val="00F816B6"/>
    <w:rsid w:val="00F869E1"/>
    <w:rsid w:val="00F86E98"/>
    <w:rsid w:val="00F91861"/>
    <w:rsid w:val="00F9379D"/>
    <w:rsid w:val="00F94455"/>
    <w:rsid w:val="00FA010C"/>
    <w:rsid w:val="00FA04A5"/>
    <w:rsid w:val="00FA150D"/>
    <w:rsid w:val="00FA3EF9"/>
    <w:rsid w:val="00FA437B"/>
    <w:rsid w:val="00FA4ECC"/>
    <w:rsid w:val="00FB346C"/>
    <w:rsid w:val="00FB6DDC"/>
    <w:rsid w:val="00FB7902"/>
    <w:rsid w:val="00FC1DEB"/>
    <w:rsid w:val="00FC465F"/>
    <w:rsid w:val="00FC678F"/>
    <w:rsid w:val="00FE2B40"/>
    <w:rsid w:val="00FE46D7"/>
    <w:rsid w:val="00FE5E07"/>
    <w:rsid w:val="00FF28A1"/>
    <w:rsid w:val="00FF5869"/>
    <w:rsid w:val="00FF5CAF"/>
    <w:rsid w:val="00FF5E6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A637"/>
  <w15:chartTrackingRefBased/>
  <w15:docId w15:val="{CC857C37-3B3E-014E-BCC5-D08C669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BC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1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D313F"/>
  </w:style>
  <w:style w:type="paragraph" w:styleId="NormalnyWeb">
    <w:name w:val="Normal (Web)"/>
    <w:basedOn w:val="Normalny"/>
    <w:uiPriority w:val="99"/>
    <w:semiHidden/>
    <w:unhideWhenUsed/>
    <w:rsid w:val="00226C3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26C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41A9"/>
    <w:rPr>
      <w:color w:val="0000FF"/>
      <w:u w:val="single"/>
    </w:rPr>
  </w:style>
  <w:style w:type="paragraph" w:customStyle="1" w:styleId="adslotsibling">
    <w:name w:val="adslotsibling"/>
    <w:basedOn w:val="Normalny"/>
    <w:rsid w:val="00405A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Lasota</dc:creator>
  <cp:keywords/>
  <dc:description/>
  <cp:lastModifiedBy>Małgorzata Niedźwiedzka</cp:lastModifiedBy>
  <cp:revision>687</cp:revision>
  <dcterms:created xsi:type="dcterms:W3CDTF">2020-06-09T13:01:00Z</dcterms:created>
  <dcterms:modified xsi:type="dcterms:W3CDTF">2020-06-22T08:33:00Z</dcterms:modified>
</cp:coreProperties>
</file>